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5A0" w:rsidRPr="00DD2B85" w:rsidRDefault="009D3C4E" w:rsidP="006215A0">
      <w:pPr>
        <w:autoSpaceDE w:val="0"/>
        <w:autoSpaceDN w:val="0"/>
        <w:adjustRightInd w:val="0"/>
        <w:spacing w:after="0" w:line="240" w:lineRule="auto"/>
        <w:rPr>
          <w:rFonts w:ascii="Verdana" w:hAnsi="Verdana" w:cs="Times New Roman"/>
          <w:b/>
          <w:iCs/>
          <w:color w:val="1F1F1F"/>
          <w:sz w:val="40"/>
          <w:szCs w:val="40"/>
        </w:rPr>
      </w:pPr>
      <w:r>
        <w:rPr>
          <w:rFonts w:ascii="Verdana" w:hAnsi="Verdana" w:cs="Times New Roman"/>
          <w:b/>
          <w:iCs/>
          <w:noProof/>
          <w:color w:val="0070C0"/>
          <w:sz w:val="40"/>
          <w:szCs w:val="40"/>
        </w:rPr>
        <mc:AlternateContent>
          <mc:Choice Requires="wps">
            <w:drawing>
              <wp:anchor distT="0" distB="0" distL="114300" distR="114300" simplePos="0" relativeHeight="251659264" behindDoc="0" locked="0" layoutInCell="1" allowOverlap="1" wp14:anchorId="5850C9FB" wp14:editId="2E617DF9">
                <wp:simplePos x="0" y="0"/>
                <wp:positionH relativeFrom="column">
                  <wp:posOffset>9366885</wp:posOffset>
                </wp:positionH>
                <wp:positionV relativeFrom="paragraph">
                  <wp:posOffset>91440</wp:posOffset>
                </wp:positionV>
                <wp:extent cx="647700" cy="5867400"/>
                <wp:effectExtent l="0" t="0" r="19050" b="19050"/>
                <wp:wrapNone/>
                <wp:docPr id="1" name="Casella di testo 1"/>
                <wp:cNvGraphicFramePr/>
                <a:graphic xmlns:a="http://schemas.openxmlformats.org/drawingml/2006/main">
                  <a:graphicData uri="http://schemas.microsoft.com/office/word/2010/wordprocessingShape">
                    <wps:wsp>
                      <wps:cNvSpPr txBox="1"/>
                      <wps:spPr>
                        <a:xfrm>
                          <a:off x="0" y="0"/>
                          <a:ext cx="647700" cy="5867400"/>
                        </a:xfrm>
                        <a:prstGeom prst="rect">
                          <a:avLst/>
                        </a:prstGeom>
                        <a:solidFill>
                          <a:schemeClr val="accent1">
                            <a:lumMod val="60000"/>
                            <a:lumOff val="40000"/>
                          </a:schemeClr>
                        </a:solidFill>
                        <a:ln w="6350">
                          <a:solidFill>
                            <a:schemeClr val="accent1">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9D3C4E" w:rsidRPr="009D3C4E" w:rsidRDefault="009D3C4E" w:rsidP="009D3C4E">
                            <w:pPr>
                              <w:jc w:val="center"/>
                              <w:rPr>
                                <w:rFonts w:ascii="Verdana" w:hAnsi="Verdana"/>
                                <w:b/>
                                <w:color w:val="FFFFFF" w:themeColor="background1"/>
                                <w:sz w:val="40"/>
                                <w:szCs w:val="40"/>
                              </w:rPr>
                            </w:pPr>
                            <w:proofErr w:type="spellStart"/>
                            <w:r>
                              <w:rPr>
                                <w:rFonts w:ascii="Verdana" w:hAnsi="Verdana"/>
                                <w:b/>
                                <w:color w:val="FFFFFF" w:themeColor="background1"/>
                                <w:sz w:val="40"/>
                                <w:szCs w:val="40"/>
                              </w:rPr>
                              <w:t>Check</w:t>
                            </w:r>
                            <w:proofErr w:type="spellEnd"/>
                            <w:r>
                              <w:rPr>
                                <w:rFonts w:ascii="Verdana" w:hAnsi="Verdana"/>
                                <w:b/>
                                <w:color w:val="FFFFFF" w:themeColor="background1"/>
                                <w:sz w:val="40"/>
                                <w:szCs w:val="40"/>
                              </w:rPr>
                              <w:t xml:space="preserve"> L</w:t>
                            </w:r>
                            <w:r w:rsidRPr="009D3C4E">
                              <w:rPr>
                                <w:rFonts w:ascii="Verdana" w:hAnsi="Verdana"/>
                                <w:b/>
                                <w:color w:val="FFFFFF" w:themeColor="background1"/>
                                <w:sz w:val="40"/>
                                <w:szCs w:val="40"/>
                              </w:rPr>
                              <w:t>ist -  Procedure  Standardizzate</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737.55pt;margin-top:7.2pt;width:51pt;height:46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" fillcolor="#9cc2e5 [1940]" strokecolor="#9cc2e5 [1940]" strokeweight=".5pt">
                <v:textbox style="layout-flow:vertical;mso-layout-flow-alt:bottom-to-top">
                  <w:txbxContent>
                    <w:p w:rsidR="009D3C4E" w:rsidRPr="009D3C4E" w:rsidRDefault="009D3C4E" w:rsidP="009D3C4E">
                      <w:pPr>
                        <w:jc w:val="center"/>
                        <w:rPr>
                          <w:rFonts w:ascii="Verdana" w:hAnsi="Verdana"/>
                          <w:b/>
                          <w:color w:val="FFFFFF" w:themeColor="background1"/>
                          <w:sz w:val="40"/>
                          <w:szCs w:val="40"/>
                        </w:rPr>
                      </w:pPr>
                      <w:proofErr w:type="spellStart"/>
                      <w:r>
                        <w:rPr>
                          <w:rFonts w:ascii="Verdana" w:hAnsi="Verdana"/>
                          <w:b/>
                          <w:color w:val="FFFFFF" w:themeColor="background1"/>
                          <w:sz w:val="40"/>
                          <w:szCs w:val="40"/>
                        </w:rPr>
                        <w:t>Check</w:t>
                      </w:r>
                      <w:proofErr w:type="spellEnd"/>
                      <w:r>
                        <w:rPr>
                          <w:rFonts w:ascii="Verdana" w:hAnsi="Verdana"/>
                          <w:b/>
                          <w:color w:val="FFFFFF" w:themeColor="background1"/>
                          <w:sz w:val="40"/>
                          <w:szCs w:val="40"/>
                        </w:rPr>
                        <w:t xml:space="preserve"> L</w:t>
                      </w:r>
                      <w:r w:rsidRPr="009D3C4E">
                        <w:rPr>
                          <w:rFonts w:ascii="Verdana" w:hAnsi="Verdana"/>
                          <w:b/>
                          <w:color w:val="FFFFFF" w:themeColor="background1"/>
                          <w:sz w:val="40"/>
                          <w:szCs w:val="40"/>
                        </w:rPr>
                        <w:t>ist -  Procedure  Standardizzate</w:t>
                      </w:r>
                    </w:p>
                  </w:txbxContent>
                </v:textbox>
              </v:shape>
            </w:pict>
          </mc:Fallback>
        </mc:AlternateContent>
      </w:r>
      <w:r w:rsidR="008214D9" w:rsidRPr="008214D9">
        <w:rPr>
          <w:rFonts w:ascii="Verdana" w:hAnsi="Verdana" w:cs="Times New Roman"/>
          <w:b/>
          <w:iCs/>
          <w:color w:val="0070C0"/>
          <w:sz w:val="40"/>
          <w:szCs w:val="40"/>
        </w:rPr>
        <w:t>CHECK-LIST</w:t>
      </w:r>
      <w:r w:rsidR="0090139D">
        <w:rPr>
          <w:rFonts w:ascii="Verdana" w:hAnsi="Verdana" w:cs="Times New Roman"/>
          <w:b/>
          <w:iCs/>
          <w:color w:val="1F1F1F"/>
          <w:sz w:val="40"/>
          <w:szCs w:val="40"/>
        </w:rPr>
        <w:br/>
      </w:r>
      <w:r w:rsidR="006215A0">
        <w:rPr>
          <w:rFonts w:ascii="Verdana" w:hAnsi="Verdana" w:cs="Times New Roman"/>
          <w:b/>
          <w:iCs/>
          <w:color w:val="1F1F1F"/>
          <w:sz w:val="24"/>
          <w:szCs w:val="24"/>
        </w:rPr>
        <w:t xml:space="preserve">CK1 - </w:t>
      </w:r>
      <w:r w:rsidR="006215A0" w:rsidRPr="00EA4DED">
        <w:rPr>
          <w:rFonts w:ascii="Verdana" w:hAnsi="Verdana" w:cs="Times New Roman"/>
          <w:b/>
          <w:iCs/>
          <w:color w:val="1F1F1F"/>
          <w:sz w:val="24"/>
          <w:szCs w:val="24"/>
        </w:rPr>
        <w:t xml:space="preserve">Famiglia di Pericoli: </w:t>
      </w:r>
      <w:r w:rsidR="006215A0" w:rsidRPr="00EA4DED">
        <w:rPr>
          <w:rFonts w:ascii="Verdana" w:hAnsi="Verdana" w:cs="Times New Roman"/>
          <w:iCs/>
          <w:color w:val="1F1F1F"/>
          <w:sz w:val="24"/>
          <w:szCs w:val="24"/>
        </w:rPr>
        <w:t>Luoghi di Lavoro</w:t>
      </w:r>
      <w:r w:rsidR="006215A0">
        <w:rPr>
          <w:rFonts w:ascii="Verdana" w:hAnsi="Verdana" w:cs="Times New Roman"/>
          <w:b/>
          <w:iCs/>
          <w:color w:val="1F1F1F"/>
          <w:sz w:val="24"/>
          <w:szCs w:val="24"/>
        </w:rPr>
        <w:br/>
        <w:t xml:space="preserve">CK1.6 - </w:t>
      </w:r>
      <w:r w:rsidR="006215A0" w:rsidRPr="00EA4DED">
        <w:rPr>
          <w:rFonts w:ascii="Verdana" w:hAnsi="Verdana" w:cs="Times New Roman"/>
          <w:b/>
          <w:iCs/>
          <w:color w:val="1F1F1F"/>
          <w:sz w:val="24"/>
          <w:szCs w:val="24"/>
        </w:rPr>
        <w:t xml:space="preserve">Pericoli: </w:t>
      </w:r>
      <w:r w:rsidR="006215A0">
        <w:rPr>
          <w:rFonts w:ascii="Verdana" w:hAnsi="Verdana" w:cs="Times New Roman"/>
          <w:iCs/>
          <w:color w:val="1F1F1F"/>
          <w:sz w:val="24"/>
          <w:szCs w:val="24"/>
        </w:rPr>
        <w:t>Porte e portoni</w:t>
      </w:r>
    </w:p>
    <w:p w:rsidR="006215A0" w:rsidRPr="00EA4DED" w:rsidRDefault="006215A0" w:rsidP="006215A0">
      <w:pPr>
        <w:autoSpaceDE w:val="0"/>
        <w:autoSpaceDN w:val="0"/>
        <w:adjustRightInd w:val="0"/>
        <w:spacing w:after="0" w:line="240" w:lineRule="auto"/>
        <w:rPr>
          <w:rFonts w:ascii="Verdana" w:eastAsia="HiddenHorzOCR" w:hAnsi="Verdana" w:cs="HiddenHorzOCR"/>
          <w:color w:val="1F1F1F"/>
          <w:sz w:val="18"/>
          <w:szCs w:val="18"/>
        </w:rPr>
      </w:pPr>
      <w:r w:rsidRPr="00EA4DED">
        <w:rPr>
          <w:rFonts w:ascii="Verdana" w:hAnsi="Verdana" w:cs="Times New Roman"/>
          <w:iCs/>
          <w:color w:val="1F1F1F"/>
          <w:sz w:val="18"/>
          <w:szCs w:val="18"/>
        </w:rPr>
        <w:t xml:space="preserve">Realizzato secondo le procedure standardizzate </w:t>
      </w:r>
      <w:r w:rsidRPr="00EA4DED">
        <w:rPr>
          <w:rFonts w:ascii="Verdana" w:hAnsi="Verdana" w:cs="Times New Roman"/>
          <w:iCs/>
          <w:color w:val="303030"/>
          <w:sz w:val="18"/>
          <w:szCs w:val="18"/>
        </w:rPr>
        <w:t xml:space="preserve">ai sensi </w:t>
      </w:r>
      <w:r w:rsidRPr="00EA4DED">
        <w:rPr>
          <w:rFonts w:ascii="Verdana" w:hAnsi="Verdana" w:cs="Times New Roman"/>
          <w:iCs/>
          <w:color w:val="1F1F1F"/>
          <w:sz w:val="18"/>
          <w:szCs w:val="18"/>
        </w:rPr>
        <w:t xml:space="preserve">degli artt. 17, 28, 29 del </w:t>
      </w:r>
      <w:proofErr w:type="spellStart"/>
      <w:r w:rsidRPr="00EA4DED">
        <w:rPr>
          <w:rFonts w:ascii="Verdana" w:hAnsi="Verdana" w:cs="Times New Roman"/>
          <w:iCs/>
          <w:color w:val="1F1F1F"/>
          <w:sz w:val="18"/>
          <w:szCs w:val="18"/>
        </w:rPr>
        <w:t>D.Lgs.</w:t>
      </w:r>
      <w:proofErr w:type="spellEnd"/>
      <w:r w:rsidRPr="00EA4DED">
        <w:rPr>
          <w:rFonts w:ascii="Verdana" w:hAnsi="Verdana" w:cs="Times New Roman"/>
          <w:iCs/>
          <w:color w:val="1F1F1F"/>
          <w:sz w:val="18"/>
          <w:szCs w:val="18"/>
        </w:rPr>
        <w:t xml:space="preserve"> 81/08 e </w:t>
      </w:r>
      <w:proofErr w:type="spellStart"/>
      <w:r w:rsidRPr="00EA4DED">
        <w:rPr>
          <w:rFonts w:ascii="Verdana" w:eastAsia="HiddenHorzOCR" w:hAnsi="Verdana" w:cs="HiddenHorzOCR"/>
          <w:color w:val="1F1F1F"/>
          <w:sz w:val="18"/>
          <w:szCs w:val="18"/>
        </w:rPr>
        <w:t>s</w:t>
      </w:r>
      <w:r w:rsidRPr="00EA4DED">
        <w:rPr>
          <w:rFonts w:ascii="Verdana" w:eastAsia="HiddenHorzOCR" w:hAnsi="Verdana" w:cs="HiddenHorzOCR"/>
          <w:color w:val="444444"/>
          <w:sz w:val="18"/>
          <w:szCs w:val="18"/>
        </w:rPr>
        <w:t>.</w:t>
      </w:r>
      <w:r w:rsidRPr="00EA4DED">
        <w:rPr>
          <w:rFonts w:ascii="Verdana" w:eastAsia="HiddenHorzOCR" w:hAnsi="Verdana" w:cs="HiddenHorzOCR"/>
          <w:color w:val="1F1F1F"/>
          <w:sz w:val="18"/>
          <w:szCs w:val="18"/>
        </w:rPr>
        <w:t>m.i</w:t>
      </w:r>
      <w:proofErr w:type="spellEnd"/>
      <w:r>
        <w:rPr>
          <w:rFonts w:ascii="Verdana" w:eastAsia="HiddenHorzOCR" w:hAnsi="Verdana" w:cs="HiddenHorzOCR"/>
          <w:color w:val="1F1F1F"/>
          <w:sz w:val="18"/>
          <w:szCs w:val="18"/>
        </w:rPr>
        <w:t xml:space="preserve"> </w:t>
      </w:r>
      <w:proofErr w:type="spellStart"/>
      <w:r>
        <w:rPr>
          <w:rFonts w:ascii="Verdana" w:eastAsia="HiddenHorzOCR" w:hAnsi="Verdana" w:cs="HiddenHorzOCR"/>
          <w:color w:val="1F1F1F"/>
          <w:sz w:val="18"/>
          <w:szCs w:val="18"/>
        </w:rPr>
        <w:t>rif.</w:t>
      </w:r>
      <w:proofErr w:type="spellEnd"/>
      <w:r>
        <w:rPr>
          <w:rFonts w:ascii="Verdana" w:eastAsia="HiddenHorzOCR" w:hAnsi="Verdana" w:cs="HiddenHorzOCR"/>
          <w:color w:val="1F1F1F"/>
          <w:sz w:val="18"/>
          <w:szCs w:val="18"/>
        </w:rPr>
        <w:t xml:space="preserve"> </w:t>
      </w:r>
      <w:proofErr w:type="spellStart"/>
      <w:r>
        <w:rPr>
          <w:rFonts w:ascii="Verdana" w:eastAsia="HiddenHorzOCR" w:hAnsi="Verdana" w:cs="HiddenHorzOCR"/>
          <w:color w:val="1F1F1F"/>
          <w:sz w:val="18"/>
          <w:szCs w:val="18"/>
        </w:rPr>
        <w:t>All</w:t>
      </w:r>
      <w:proofErr w:type="spellEnd"/>
      <w:r>
        <w:rPr>
          <w:rFonts w:ascii="Verdana" w:eastAsia="HiddenHorzOCR" w:hAnsi="Verdana" w:cs="HiddenHorzOCR"/>
          <w:color w:val="1F1F1F"/>
          <w:sz w:val="18"/>
          <w:szCs w:val="18"/>
        </w:rPr>
        <w:t xml:space="preserve">. IV – DM 10/03/1998 Sicurezza Rischio Incendio – Regole Tecniche di prevenzione Incendi applicabili – </w:t>
      </w:r>
      <w:proofErr w:type="spellStart"/>
      <w:r>
        <w:rPr>
          <w:rFonts w:ascii="Verdana" w:eastAsia="HiddenHorzOCR" w:hAnsi="Verdana" w:cs="HiddenHorzOCR"/>
          <w:color w:val="1F1F1F"/>
          <w:sz w:val="18"/>
          <w:szCs w:val="18"/>
        </w:rPr>
        <w:t>D.Lgs</w:t>
      </w:r>
      <w:proofErr w:type="spellEnd"/>
      <w:r>
        <w:rPr>
          <w:rFonts w:ascii="Verdana" w:eastAsia="HiddenHorzOCR" w:hAnsi="Verdana" w:cs="HiddenHorzOCR"/>
          <w:color w:val="1F1F1F"/>
          <w:sz w:val="18"/>
          <w:szCs w:val="18"/>
        </w:rPr>
        <w:t xml:space="preserve"> N. 139 05/03/1996 Funzioni, Compiti, Regolamento del servizio VVF</w:t>
      </w:r>
    </w:p>
    <w:p w:rsidR="006215A0" w:rsidRPr="00EA4DED" w:rsidRDefault="006215A0" w:rsidP="006215A0">
      <w:pPr>
        <w:autoSpaceDE w:val="0"/>
        <w:autoSpaceDN w:val="0"/>
        <w:adjustRightInd w:val="0"/>
        <w:spacing w:after="0" w:line="240" w:lineRule="auto"/>
        <w:rPr>
          <w:rFonts w:ascii="Verdana" w:hAnsi="Verdana" w:cs="Times New Roman"/>
          <w:b/>
          <w:iCs/>
          <w:color w:val="1F1F1F"/>
          <w:sz w:val="18"/>
          <w:szCs w:val="18"/>
        </w:rPr>
      </w:pPr>
    </w:p>
    <w:p w:rsidR="006215A0" w:rsidRPr="00052B2E" w:rsidRDefault="006215A0" w:rsidP="006215A0">
      <w:pPr>
        <w:autoSpaceDE w:val="0"/>
        <w:autoSpaceDN w:val="0"/>
        <w:adjustRightInd w:val="0"/>
        <w:spacing w:after="0" w:line="240" w:lineRule="auto"/>
        <w:rPr>
          <w:rFonts w:ascii="Verdana" w:hAnsi="Verdana" w:cs="Times New Roman"/>
          <w:color w:val="212121"/>
          <w:sz w:val="24"/>
          <w:szCs w:val="24"/>
        </w:rPr>
      </w:pPr>
    </w:p>
    <w:tbl>
      <w:tblPr>
        <w:tblStyle w:val="Grigliatabella"/>
        <w:tblW w:w="1442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75"/>
        <w:gridCol w:w="10773"/>
        <w:gridCol w:w="993"/>
        <w:gridCol w:w="993"/>
        <w:gridCol w:w="993"/>
      </w:tblGrid>
      <w:tr w:rsidR="006215A0" w:rsidRPr="00B11E99" w:rsidTr="00EB53E4">
        <w:tc>
          <w:tcPr>
            <w:tcW w:w="675" w:type="dxa"/>
            <w:shd w:val="clear" w:color="auto" w:fill="D9D9D9" w:themeFill="background1" w:themeFillShade="D9"/>
            <w:vAlign w:val="center"/>
          </w:tcPr>
          <w:p w:rsidR="006215A0" w:rsidRPr="00677541" w:rsidRDefault="006215A0" w:rsidP="00EB53E4">
            <w:pPr>
              <w:autoSpaceDE w:val="0"/>
              <w:autoSpaceDN w:val="0"/>
              <w:adjustRightInd w:val="0"/>
              <w:jc w:val="center"/>
              <w:rPr>
                <w:rFonts w:ascii="Verdana" w:hAnsi="Verdana" w:cs="Times New Roman"/>
                <w:b/>
                <w:color w:val="212121"/>
                <w:sz w:val="18"/>
                <w:szCs w:val="18"/>
              </w:rPr>
            </w:pPr>
            <w:r>
              <w:rPr>
                <w:rFonts w:ascii="Verdana" w:hAnsi="Verdana" w:cs="Times New Roman"/>
                <w:b/>
                <w:color w:val="212121"/>
                <w:sz w:val="18"/>
                <w:szCs w:val="18"/>
              </w:rPr>
              <w:t>COD</w:t>
            </w:r>
          </w:p>
        </w:tc>
        <w:tc>
          <w:tcPr>
            <w:tcW w:w="10773" w:type="dxa"/>
            <w:shd w:val="clear" w:color="auto" w:fill="D9D9D9" w:themeFill="background1" w:themeFillShade="D9"/>
          </w:tcPr>
          <w:p w:rsidR="006215A0" w:rsidRPr="00677541" w:rsidRDefault="006215A0" w:rsidP="00EB53E4">
            <w:pPr>
              <w:autoSpaceDE w:val="0"/>
              <w:autoSpaceDN w:val="0"/>
              <w:adjustRightInd w:val="0"/>
              <w:rPr>
                <w:rFonts w:ascii="Verdana" w:hAnsi="Verdana" w:cs="Times New Roman"/>
                <w:b/>
                <w:color w:val="212121"/>
                <w:sz w:val="18"/>
                <w:szCs w:val="18"/>
              </w:rPr>
            </w:pPr>
            <w:r>
              <w:rPr>
                <w:rFonts w:ascii="Verdana" w:hAnsi="Verdana" w:cs="Times New Roman"/>
                <w:b/>
                <w:color w:val="212121"/>
                <w:sz w:val="18"/>
                <w:szCs w:val="18"/>
              </w:rPr>
              <w:t>Requisito</w:t>
            </w:r>
          </w:p>
        </w:tc>
        <w:tc>
          <w:tcPr>
            <w:tcW w:w="993" w:type="dxa"/>
            <w:shd w:val="clear" w:color="auto" w:fill="D9D9D9" w:themeFill="background1" w:themeFillShade="D9"/>
          </w:tcPr>
          <w:p w:rsidR="006215A0" w:rsidRPr="00677541" w:rsidRDefault="006215A0" w:rsidP="00EB53E4">
            <w:pPr>
              <w:autoSpaceDE w:val="0"/>
              <w:autoSpaceDN w:val="0"/>
              <w:adjustRightInd w:val="0"/>
              <w:jc w:val="center"/>
              <w:rPr>
                <w:rFonts w:ascii="Verdana" w:hAnsi="Verdana" w:cs="Times New Roman"/>
                <w:b/>
                <w:color w:val="212121"/>
                <w:sz w:val="18"/>
                <w:szCs w:val="18"/>
              </w:rPr>
            </w:pPr>
            <w:r>
              <w:rPr>
                <w:rFonts w:ascii="Verdana" w:hAnsi="Verdana" w:cs="Times New Roman"/>
                <w:b/>
                <w:color w:val="212121"/>
                <w:sz w:val="18"/>
                <w:szCs w:val="18"/>
              </w:rPr>
              <w:t>SI</w:t>
            </w:r>
          </w:p>
        </w:tc>
        <w:tc>
          <w:tcPr>
            <w:tcW w:w="993" w:type="dxa"/>
            <w:shd w:val="clear" w:color="auto" w:fill="D9D9D9" w:themeFill="background1" w:themeFillShade="D9"/>
          </w:tcPr>
          <w:p w:rsidR="006215A0" w:rsidRDefault="006215A0" w:rsidP="00EB53E4">
            <w:pPr>
              <w:autoSpaceDE w:val="0"/>
              <w:autoSpaceDN w:val="0"/>
              <w:adjustRightInd w:val="0"/>
              <w:jc w:val="center"/>
              <w:rPr>
                <w:rFonts w:ascii="Verdana" w:hAnsi="Verdana" w:cs="Times New Roman"/>
                <w:b/>
                <w:color w:val="212121"/>
                <w:sz w:val="18"/>
                <w:szCs w:val="18"/>
              </w:rPr>
            </w:pPr>
            <w:r>
              <w:rPr>
                <w:rFonts w:ascii="Verdana" w:hAnsi="Verdana" w:cs="Times New Roman"/>
                <w:b/>
                <w:color w:val="212121"/>
                <w:sz w:val="18"/>
                <w:szCs w:val="18"/>
              </w:rPr>
              <w:t>NO</w:t>
            </w:r>
          </w:p>
        </w:tc>
        <w:tc>
          <w:tcPr>
            <w:tcW w:w="993" w:type="dxa"/>
            <w:shd w:val="clear" w:color="auto" w:fill="D9D9D9" w:themeFill="background1" w:themeFillShade="D9"/>
          </w:tcPr>
          <w:p w:rsidR="006215A0" w:rsidRDefault="006215A0" w:rsidP="00EB53E4">
            <w:pPr>
              <w:autoSpaceDE w:val="0"/>
              <w:autoSpaceDN w:val="0"/>
              <w:adjustRightInd w:val="0"/>
              <w:jc w:val="center"/>
              <w:rPr>
                <w:rFonts w:ascii="Verdana" w:hAnsi="Verdana" w:cs="Times New Roman"/>
                <w:b/>
                <w:color w:val="212121"/>
                <w:sz w:val="18"/>
                <w:szCs w:val="18"/>
              </w:rPr>
            </w:pPr>
            <w:r>
              <w:rPr>
                <w:rFonts w:ascii="Verdana" w:hAnsi="Verdana" w:cs="Times New Roman"/>
                <w:b/>
                <w:color w:val="212121"/>
                <w:sz w:val="18"/>
                <w:szCs w:val="18"/>
              </w:rPr>
              <w:t>NOTE</w:t>
            </w:r>
          </w:p>
        </w:tc>
      </w:tr>
      <w:tr w:rsidR="006215A0" w:rsidRPr="00B11E99" w:rsidTr="00EB53E4">
        <w:tc>
          <w:tcPr>
            <w:tcW w:w="675" w:type="dxa"/>
            <w:vAlign w:val="center"/>
          </w:tcPr>
          <w:p w:rsidR="006215A0" w:rsidRPr="00B11E99" w:rsidRDefault="006215A0" w:rsidP="00EB53E4">
            <w:pPr>
              <w:autoSpaceDE w:val="0"/>
              <w:autoSpaceDN w:val="0"/>
              <w:adjustRightInd w:val="0"/>
              <w:jc w:val="center"/>
              <w:rPr>
                <w:rFonts w:ascii="Verdana" w:hAnsi="Verdana" w:cs="Times New Roman"/>
                <w:color w:val="212121"/>
                <w:sz w:val="18"/>
                <w:szCs w:val="18"/>
              </w:rPr>
            </w:pPr>
            <w:r>
              <w:rPr>
                <w:rFonts w:ascii="Verdana" w:hAnsi="Verdana" w:cs="Times New Roman"/>
                <w:color w:val="212121"/>
                <w:sz w:val="18"/>
                <w:szCs w:val="18"/>
              </w:rPr>
              <w:t>01</w:t>
            </w:r>
          </w:p>
        </w:tc>
        <w:tc>
          <w:tcPr>
            <w:tcW w:w="10773" w:type="dxa"/>
          </w:tcPr>
          <w:p w:rsidR="006215A0" w:rsidRPr="000708E3" w:rsidRDefault="006215A0" w:rsidP="00EB53E4">
            <w:pPr>
              <w:autoSpaceDE w:val="0"/>
              <w:autoSpaceDN w:val="0"/>
              <w:adjustRightInd w:val="0"/>
              <w:rPr>
                <w:rFonts w:ascii="Verdana" w:hAnsi="Verdana" w:cs="Times New Roman"/>
                <w:color w:val="212121"/>
                <w:sz w:val="18"/>
                <w:szCs w:val="18"/>
              </w:rPr>
            </w:pPr>
            <w:r w:rsidRPr="00E60817">
              <w:rPr>
                <w:rFonts w:ascii="Verdana" w:hAnsi="Verdana" w:cs="Times New Roman"/>
                <w:color w:val="212121"/>
                <w:sz w:val="18"/>
                <w:szCs w:val="18"/>
              </w:rPr>
              <w:t xml:space="preserve">Le porte dei locali di lavoro possono, per numero, dimensioni, posizione, e materiali di realizzazione, consentire una rapida uscita delle persone ed essere agevolmente apribili </w:t>
            </w:r>
            <w:r>
              <w:rPr>
                <w:rFonts w:ascii="Verdana" w:hAnsi="Verdana" w:cs="Times New Roman"/>
                <w:color w:val="212121"/>
                <w:sz w:val="18"/>
                <w:szCs w:val="18"/>
              </w:rPr>
              <w:t xml:space="preserve">dall'interno durante il lavoro? </w:t>
            </w:r>
            <w:r>
              <w:rPr>
                <w:rFonts w:ascii="Verdana" w:hAnsi="Verdana" w:cs="Times New Roman"/>
                <w:i/>
                <w:color w:val="212121"/>
                <w:sz w:val="16"/>
                <w:szCs w:val="16"/>
              </w:rPr>
              <w:t>Nota 1</w:t>
            </w:r>
          </w:p>
        </w:tc>
        <w:tc>
          <w:tcPr>
            <w:tcW w:w="993" w:type="dxa"/>
          </w:tcPr>
          <w:p w:rsidR="006215A0" w:rsidRPr="002E74D9" w:rsidRDefault="006215A0" w:rsidP="00EB53E4">
            <w:pPr>
              <w:autoSpaceDE w:val="0"/>
              <w:autoSpaceDN w:val="0"/>
              <w:adjustRightInd w:val="0"/>
              <w:jc w:val="center"/>
              <w:rPr>
                <w:rFonts w:ascii="Verdana" w:hAnsi="Verdana" w:cs="Times New Roman"/>
                <w:color w:val="212121"/>
                <w:sz w:val="18"/>
                <w:szCs w:val="18"/>
              </w:rPr>
            </w:pPr>
          </w:p>
        </w:tc>
        <w:tc>
          <w:tcPr>
            <w:tcW w:w="993" w:type="dxa"/>
          </w:tcPr>
          <w:p w:rsidR="006215A0" w:rsidRPr="002E74D9" w:rsidRDefault="006215A0" w:rsidP="00EB53E4">
            <w:pPr>
              <w:autoSpaceDE w:val="0"/>
              <w:autoSpaceDN w:val="0"/>
              <w:adjustRightInd w:val="0"/>
              <w:jc w:val="center"/>
              <w:rPr>
                <w:rFonts w:ascii="Verdana" w:hAnsi="Verdana" w:cs="Times New Roman"/>
                <w:color w:val="212121"/>
                <w:sz w:val="18"/>
                <w:szCs w:val="18"/>
              </w:rPr>
            </w:pPr>
          </w:p>
        </w:tc>
        <w:tc>
          <w:tcPr>
            <w:tcW w:w="993" w:type="dxa"/>
          </w:tcPr>
          <w:p w:rsidR="006215A0" w:rsidRPr="002E74D9" w:rsidRDefault="006215A0" w:rsidP="00EB53E4">
            <w:pPr>
              <w:autoSpaceDE w:val="0"/>
              <w:autoSpaceDN w:val="0"/>
              <w:adjustRightInd w:val="0"/>
              <w:jc w:val="center"/>
              <w:rPr>
                <w:rFonts w:ascii="Verdana" w:hAnsi="Verdana" w:cs="Times New Roman"/>
                <w:color w:val="212121"/>
                <w:sz w:val="18"/>
                <w:szCs w:val="18"/>
              </w:rPr>
            </w:pPr>
          </w:p>
        </w:tc>
      </w:tr>
      <w:tr w:rsidR="006215A0" w:rsidRPr="00B11E99" w:rsidTr="00EB53E4">
        <w:tc>
          <w:tcPr>
            <w:tcW w:w="675" w:type="dxa"/>
            <w:vAlign w:val="center"/>
          </w:tcPr>
          <w:p w:rsidR="006215A0" w:rsidRPr="006215A0" w:rsidRDefault="006215A0" w:rsidP="00EB53E4">
            <w:pPr>
              <w:autoSpaceDE w:val="0"/>
              <w:autoSpaceDN w:val="0"/>
              <w:adjustRightInd w:val="0"/>
              <w:jc w:val="center"/>
              <w:rPr>
                <w:rFonts w:ascii="Verdana" w:hAnsi="Verdana" w:cs="Times New Roman"/>
                <w:color w:val="393939"/>
                <w:sz w:val="18"/>
                <w:szCs w:val="18"/>
              </w:rPr>
            </w:pPr>
            <w:r w:rsidRPr="006215A0">
              <w:rPr>
                <w:rFonts w:ascii="Verdana" w:hAnsi="Verdana" w:cs="Times New Roman"/>
                <w:color w:val="393939"/>
                <w:sz w:val="18"/>
                <w:szCs w:val="18"/>
              </w:rPr>
              <w:t>02</w:t>
            </w:r>
          </w:p>
        </w:tc>
        <w:tc>
          <w:tcPr>
            <w:tcW w:w="10773" w:type="dxa"/>
          </w:tcPr>
          <w:p w:rsidR="006215A0" w:rsidRPr="006215A0" w:rsidRDefault="006215A0" w:rsidP="00EB53E4">
            <w:pPr>
              <w:autoSpaceDE w:val="0"/>
              <w:autoSpaceDN w:val="0"/>
              <w:adjustRightInd w:val="0"/>
              <w:rPr>
                <w:rFonts w:ascii="Verdana" w:hAnsi="Verdana" w:cs="Times New Roman"/>
                <w:color w:val="212121"/>
                <w:sz w:val="18"/>
                <w:szCs w:val="18"/>
              </w:rPr>
            </w:pPr>
            <w:r w:rsidRPr="006215A0">
              <w:rPr>
                <w:rFonts w:ascii="Verdana" w:hAnsi="Verdana" w:cs="Times New Roman"/>
                <w:color w:val="212121"/>
                <w:sz w:val="18"/>
                <w:szCs w:val="18"/>
              </w:rPr>
              <w:t>Quando in un locale le lavorazioni ed i materiali comportino pericoli di esplosione o specifici rischi di incendio e siano adibiti alle attività che si svolgono nel locale stesso più di 5 lavoratori, almeno una porta ogni 5 lavoratori deve essere apribile nel verso dell'esodo ed avere larghezza minima di m 1,20, vengono rispettati questi valori?*</w:t>
            </w: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r>
      <w:tr w:rsidR="006215A0" w:rsidRPr="00B11E99" w:rsidTr="00EB53E4">
        <w:tc>
          <w:tcPr>
            <w:tcW w:w="675" w:type="dxa"/>
            <w:vAlign w:val="center"/>
          </w:tcPr>
          <w:p w:rsidR="006215A0" w:rsidRPr="00B11E99" w:rsidRDefault="006215A0" w:rsidP="00EB53E4">
            <w:pPr>
              <w:autoSpaceDE w:val="0"/>
              <w:autoSpaceDN w:val="0"/>
              <w:adjustRightInd w:val="0"/>
              <w:jc w:val="center"/>
              <w:rPr>
                <w:rFonts w:ascii="Verdana" w:hAnsi="Verdana" w:cs="Times New Roman"/>
                <w:color w:val="393939"/>
                <w:sz w:val="18"/>
                <w:szCs w:val="18"/>
              </w:rPr>
            </w:pPr>
            <w:r>
              <w:rPr>
                <w:rFonts w:ascii="Verdana" w:hAnsi="Verdana" w:cs="Times New Roman"/>
                <w:color w:val="393939"/>
                <w:sz w:val="18"/>
                <w:szCs w:val="18"/>
              </w:rPr>
              <w:t>03</w:t>
            </w:r>
          </w:p>
        </w:tc>
        <w:tc>
          <w:tcPr>
            <w:tcW w:w="10773" w:type="dxa"/>
          </w:tcPr>
          <w:p w:rsidR="006215A0" w:rsidRPr="000708E3" w:rsidRDefault="006215A0" w:rsidP="00EB53E4">
            <w:pPr>
              <w:autoSpaceDE w:val="0"/>
              <w:autoSpaceDN w:val="0"/>
              <w:adjustRightInd w:val="0"/>
              <w:rPr>
                <w:rFonts w:ascii="Verdana" w:hAnsi="Verdana" w:cs="Times New Roman"/>
                <w:color w:val="212121"/>
                <w:sz w:val="18"/>
                <w:szCs w:val="18"/>
              </w:rPr>
            </w:pPr>
            <w:r w:rsidRPr="00E60817">
              <w:rPr>
                <w:rFonts w:ascii="Verdana" w:hAnsi="Verdana" w:cs="Times New Roman"/>
                <w:color w:val="212121"/>
                <w:sz w:val="18"/>
                <w:szCs w:val="18"/>
              </w:rPr>
              <w:t>Alle porte per le quali è prevista una larghezza minima di m 1,20 è applicabile una tolleranza in meno del 5% (cinque per cento). Alle porte per le quali è prevista una larghezza minima di m 0,80 è applicabile una tolleranza in meno del 2% (due per cento), vengono rispettati questi valori?</w:t>
            </w:r>
            <w:r>
              <w:rPr>
                <w:rFonts w:ascii="Verdana" w:hAnsi="Verdana" w:cs="Times New Roman"/>
                <w:color w:val="212121"/>
                <w:sz w:val="18"/>
                <w:szCs w:val="18"/>
              </w:rPr>
              <w:t xml:space="preserve"> </w:t>
            </w:r>
            <w:r>
              <w:rPr>
                <w:rFonts w:ascii="Verdana" w:hAnsi="Verdana" w:cs="Times New Roman"/>
                <w:i/>
                <w:color w:val="212121"/>
                <w:sz w:val="16"/>
                <w:szCs w:val="16"/>
              </w:rPr>
              <w:t>Nota 2</w:t>
            </w: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r>
      <w:tr w:rsidR="006215A0" w:rsidRPr="00B11E99" w:rsidTr="00EB53E4">
        <w:tc>
          <w:tcPr>
            <w:tcW w:w="675" w:type="dxa"/>
            <w:vAlign w:val="center"/>
          </w:tcPr>
          <w:p w:rsidR="006215A0" w:rsidRPr="00B11E99" w:rsidRDefault="006215A0" w:rsidP="00EB53E4">
            <w:pPr>
              <w:autoSpaceDE w:val="0"/>
              <w:autoSpaceDN w:val="0"/>
              <w:adjustRightInd w:val="0"/>
              <w:jc w:val="center"/>
              <w:rPr>
                <w:rFonts w:ascii="Verdana" w:hAnsi="Verdana" w:cs="Times New Roman"/>
                <w:color w:val="393939"/>
                <w:sz w:val="18"/>
                <w:szCs w:val="18"/>
              </w:rPr>
            </w:pPr>
            <w:r>
              <w:rPr>
                <w:rFonts w:ascii="Verdana" w:hAnsi="Verdana" w:cs="Times New Roman"/>
                <w:color w:val="393939"/>
                <w:sz w:val="18"/>
                <w:szCs w:val="18"/>
              </w:rPr>
              <w:t>04</w:t>
            </w:r>
          </w:p>
        </w:tc>
        <w:tc>
          <w:tcPr>
            <w:tcW w:w="10773" w:type="dxa"/>
          </w:tcPr>
          <w:p w:rsidR="006215A0" w:rsidRPr="000708E3" w:rsidRDefault="006215A0" w:rsidP="00EB53E4">
            <w:pPr>
              <w:autoSpaceDE w:val="0"/>
              <w:autoSpaceDN w:val="0"/>
              <w:adjustRightInd w:val="0"/>
              <w:rPr>
                <w:rFonts w:ascii="Verdana" w:hAnsi="Verdana" w:cs="Times New Roman"/>
                <w:color w:val="212121"/>
                <w:sz w:val="18"/>
                <w:szCs w:val="18"/>
              </w:rPr>
            </w:pPr>
            <w:r w:rsidRPr="00E60817">
              <w:rPr>
                <w:rFonts w:ascii="Verdana" w:hAnsi="Verdana" w:cs="Times New Roman"/>
                <w:color w:val="212121"/>
                <w:sz w:val="18"/>
                <w:szCs w:val="18"/>
              </w:rPr>
              <w:t>Nei locali di lavoro ed in quelli adibiti a magazzino non sono ammesse le porte scorrevoli verticalmente, le saracinesche a rullo, le porte girevoli su asse centrale, quando non esistano altre porte apribili verso l'esterno del locale, vengono rispettate queste procedure?</w:t>
            </w: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r>
      <w:tr w:rsidR="006215A0" w:rsidRPr="00B11E99" w:rsidTr="00EB53E4">
        <w:tc>
          <w:tcPr>
            <w:tcW w:w="675" w:type="dxa"/>
            <w:vAlign w:val="center"/>
          </w:tcPr>
          <w:p w:rsidR="006215A0" w:rsidRDefault="006215A0" w:rsidP="00EB53E4">
            <w:pPr>
              <w:autoSpaceDE w:val="0"/>
              <w:autoSpaceDN w:val="0"/>
              <w:adjustRightInd w:val="0"/>
              <w:jc w:val="center"/>
              <w:rPr>
                <w:rFonts w:ascii="Verdana" w:hAnsi="Verdana" w:cs="Times New Roman"/>
                <w:color w:val="393939"/>
                <w:sz w:val="18"/>
                <w:szCs w:val="18"/>
              </w:rPr>
            </w:pPr>
            <w:r>
              <w:rPr>
                <w:rFonts w:ascii="Verdana" w:hAnsi="Verdana" w:cs="Times New Roman"/>
                <w:color w:val="393939"/>
                <w:sz w:val="18"/>
                <w:szCs w:val="18"/>
              </w:rPr>
              <w:t>05</w:t>
            </w:r>
          </w:p>
        </w:tc>
        <w:tc>
          <w:tcPr>
            <w:tcW w:w="10773" w:type="dxa"/>
          </w:tcPr>
          <w:p w:rsidR="006215A0" w:rsidRPr="000708E3" w:rsidRDefault="006215A0" w:rsidP="00EB53E4">
            <w:pPr>
              <w:autoSpaceDE w:val="0"/>
              <w:autoSpaceDN w:val="0"/>
              <w:adjustRightInd w:val="0"/>
              <w:rPr>
                <w:rFonts w:ascii="Verdana" w:hAnsi="Verdana" w:cs="Times New Roman"/>
                <w:color w:val="212121"/>
                <w:sz w:val="18"/>
                <w:szCs w:val="18"/>
              </w:rPr>
            </w:pPr>
            <w:r w:rsidRPr="00E60817">
              <w:rPr>
                <w:rFonts w:ascii="Verdana" w:hAnsi="Verdana" w:cs="Times New Roman"/>
                <w:color w:val="212121"/>
                <w:sz w:val="18"/>
                <w:szCs w:val="18"/>
              </w:rPr>
              <w:t>Immediatamente accanto ai portoni destinati essenzialmente alla circolazione dei veicoli devono esistere, a meno che il passaggio dei pedoni sia sicuro, porte per la circolazione dei pedoni che devono essere segnalate in modo visibile ed essere sgombre in permanenza, vengono rispettate queste procedure?</w:t>
            </w: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r>
      <w:tr w:rsidR="006215A0" w:rsidRPr="00B11E99" w:rsidTr="00EB53E4">
        <w:tc>
          <w:tcPr>
            <w:tcW w:w="675" w:type="dxa"/>
            <w:vAlign w:val="center"/>
          </w:tcPr>
          <w:p w:rsidR="006215A0" w:rsidRDefault="006215A0" w:rsidP="00EB53E4">
            <w:pPr>
              <w:autoSpaceDE w:val="0"/>
              <w:autoSpaceDN w:val="0"/>
              <w:adjustRightInd w:val="0"/>
              <w:jc w:val="center"/>
              <w:rPr>
                <w:rFonts w:ascii="Verdana" w:hAnsi="Verdana" w:cs="Times New Roman"/>
                <w:color w:val="393939"/>
                <w:sz w:val="18"/>
                <w:szCs w:val="18"/>
              </w:rPr>
            </w:pPr>
            <w:r>
              <w:rPr>
                <w:rFonts w:ascii="Verdana" w:hAnsi="Verdana" w:cs="Times New Roman"/>
                <w:color w:val="393939"/>
                <w:sz w:val="18"/>
                <w:szCs w:val="18"/>
              </w:rPr>
              <w:t>06</w:t>
            </w:r>
          </w:p>
        </w:tc>
        <w:tc>
          <w:tcPr>
            <w:tcW w:w="10773" w:type="dxa"/>
          </w:tcPr>
          <w:p w:rsidR="006215A0" w:rsidRPr="000708E3" w:rsidRDefault="006215A0" w:rsidP="00EB53E4">
            <w:pPr>
              <w:autoSpaceDE w:val="0"/>
              <w:autoSpaceDN w:val="0"/>
              <w:adjustRightInd w:val="0"/>
              <w:rPr>
                <w:rFonts w:ascii="Verdana" w:hAnsi="Verdana" w:cs="Times New Roman"/>
                <w:color w:val="212121"/>
                <w:sz w:val="18"/>
                <w:szCs w:val="18"/>
              </w:rPr>
            </w:pPr>
            <w:r w:rsidRPr="00E60817">
              <w:rPr>
                <w:rFonts w:ascii="Verdana" w:hAnsi="Verdana" w:cs="Times New Roman"/>
                <w:color w:val="212121"/>
                <w:sz w:val="18"/>
                <w:szCs w:val="18"/>
              </w:rPr>
              <w:t>Le porte e i portoni apribili nei due versi sono trasparenti o essere muniti di pannelli trasparenti?</w:t>
            </w: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r>
      <w:tr w:rsidR="006215A0" w:rsidRPr="00B11E99" w:rsidTr="00EB53E4">
        <w:tc>
          <w:tcPr>
            <w:tcW w:w="675" w:type="dxa"/>
            <w:vAlign w:val="center"/>
          </w:tcPr>
          <w:p w:rsidR="006215A0" w:rsidRDefault="006215A0" w:rsidP="00EB53E4">
            <w:pPr>
              <w:autoSpaceDE w:val="0"/>
              <w:autoSpaceDN w:val="0"/>
              <w:adjustRightInd w:val="0"/>
              <w:jc w:val="center"/>
              <w:rPr>
                <w:rFonts w:ascii="Verdana" w:hAnsi="Verdana" w:cs="Times New Roman"/>
                <w:color w:val="393939"/>
                <w:sz w:val="18"/>
                <w:szCs w:val="18"/>
              </w:rPr>
            </w:pPr>
            <w:r>
              <w:rPr>
                <w:rFonts w:ascii="Verdana" w:hAnsi="Verdana" w:cs="Times New Roman"/>
                <w:color w:val="393939"/>
                <w:sz w:val="18"/>
                <w:szCs w:val="18"/>
              </w:rPr>
              <w:t>07</w:t>
            </w:r>
          </w:p>
        </w:tc>
        <w:tc>
          <w:tcPr>
            <w:tcW w:w="10773" w:type="dxa"/>
          </w:tcPr>
          <w:p w:rsidR="006215A0" w:rsidRPr="000708E3" w:rsidRDefault="006215A0" w:rsidP="00EB53E4">
            <w:pPr>
              <w:autoSpaceDE w:val="0"/>
              <w:autoSpaceDN w:val="0"/>
              <w:adjustRightInd w:val="0"/>
              <w:rPr>
                <w:rFonts w:ascii="Verdana" w:hAnsi="Verdana" w:cs="Times New Roman"/>
                <w:color w:val="212121"/>
                <w:sz w:val="18"/>
                <w:szCs w:val="18"/>
              </w:rPr>
            </w:pPr>
            <w:r w:rsidRPr="00E60817">
              <w:rPr>
                <w:rFonts w:ascii="Verdana" w:hAnsi="Verdana" w:cs="Times New Roman"/>
                <w:color w:val="212121"/>
                <w:sz w:val="18"/>
                <w:szCs w:val="18"/>
              </w:rPr>
              <w:t>Sulle porte trasparenti viene apposto un segno indicativo all'altezza degli occhi?</w:t>
            </w: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r>
      <w:tr w:rsidR="006215A0" w:rsidRPr="00B11E99" w:rsidTr="00EB53E4">
        <w:tc>
          <w:tcPr>
            <w:tcW w:w="675" w:type="dxa"/>
            <w:vAlign w:val="center"/>
          </w:tcPr>
          <w:p w:rsidR="006215A0" w:rsidRDefault="006215A0" w:rsidP="00EB53E4">
            <w:pPr>
              <w:autoSpaceDE w:val="0"/>
              <w:autoSpaceDN w:val="0"/>
              <w:adjustRightInd w:val="0"/>
              <w:jc w:val="center"/>
              <w:rPr>
                <w:rFonts w:ascii="Verdana" w:hAnsi="Verdana" w:cs="Times New Roman"/>
                <w:color w:val="393939"/>
                <w:sz w:val="18"/>
                <w:szCs w:val="18"/>
              </w:rPr>
            </w:pPr>
            <w:r>
              <w:rPr>
                <w:rFonts w:ascii="Verdana" w:hAnsi="Verdana" w:cs="Times New Roman"/>
                <w:color w:val="393939"/>
                <w:sz w:val="18"/>
                <w:szCs w:val="18"/>
              </w:rPr>
              <w:t>08</w:t>
            </w:r>
          </w:p>
        </w:tc>
        <w:tc>
          <w:tcPr>
            <w:tcW w:w="10773" w:type="dxa"/>
          </w:tcPr>
          <w:p w:rsidR="006215A0" w:rsidRPr="000708E3" w:rsidRDefault="006215A0" w:rsidP="00EB53E4">
            <w:pPr>
              <w:autoSpaceDE w:val="0"/>
              <w:autoSpaceDN w:val="0"/>
              <w:adjustRightInd w:val="0"/>
              <w:rPr>
                <w:rFonts w:ascii="Verdana" w:hAnsi="Verdana" w:cs="Times New Roman"/>
                <w:color w:val="212121"/>
                <w:sz w:val="18"/>
                <w:szCs w:val="18"/>
              </w:rPr>
            </w:pPr>
            <w:r w:rsidRPr="00E60817">
              <w:rPr>
                <w:rFonts w:ascii="Verdana" w:hAnsi="Verdana" w:cs="Times New Roman"/>
                <w:color w:val="212121"/>
                <w:sz w:val="18"/>
                <w:szCs w:val="18"/>
              </w:rPr>
              <w:t>Se le superfici trasparenti o traslucide delle porte e dei portoni non sono costituite da materiali di sicurezza e c'è il rischio che i lavoratori possano rimanere feriti in caso di rottura di dette superfici, queste sono protette contro lo sfondamento?</w:t>
            </w: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r>
      <w:tr w:rsidR="006215A0" w:rsidRPr="00B11E99" w:rsidTr="00EB53E4">
        <w:tc>
          <w:tcPr>
            <w:tcW w:w="675" w:type="dxa"/>
            <w:vAlign w:val="center"/>
          </w:tcPr>
          <w:p w:rsidR="006215A0" w:rsidRDefault="006215A0" w:rsidP="00EB53E4">
            <w:pPr>
              <w:autoSpaceDE w:val="0"/>
              <w:autoSpaceDN w:val="0"/>
              <w:adjustRightInd w:val="0"/>
              <w:jc w:val="center"/>
              <w:rPr>
                <w:rFonts w:ascii="Verdana" w:hAnsi="Verdana" w:cs="Times New Roman"/>
                <w:color w:val="393939"/>
                <w:sz w:val="18"/>
                <w:szCs w:val="18"/>
              </w:rPr>
            </w:pPr>
            <w:r>
              <w:rPr>
                <w:rFonts w:ascii="Verdana" w:hAnsi="Verdana" w:cs="Times New Roman"/>
                <w:color w:val="393939"/>
                <w:sz w:val="18"/>
                <w:szCs w:val="18"/>
              </w:rPr>
              <w:t>09</w:t>
            </w:r>
          </w:p>
        </w:tc>
        <w:tc>
          <w:tcPr>
            <w:tcW w:w="10773" w:type="dxa"/>
          </w:tcPr>
          <w:p w:rsidR="006215A0" w:rsidRPr="00E60817" w:rsidRDefault="006215A0" w:rsidP="00EB53E4">
            <w:pPr>
              <w:autoSpaceDE w:val="0"/>
              <w:autoSpaceDN w:val="0"/>
              <w:adjustRightInd w:val="0"/>
              <w:rPr>
                <w:rFonts w:ascii="Verdana" w:hAnsi="Verdana" w:cs="Times New Roman"/>
                <w:color w:val="212121"/>
                <w:sz w:val="18"/>
                <w:szCs w:val="18"/>
              </w:rPr>
            </w:pPr>
            <w:r w:rsidRPr="00E60817">
              <w:rPr>
                <w:rFonts w:ascii="Verdana" w:hAnsi="Verdana" w:cs="Times New Roman"/>
                <w:color w:val="212121"/>
                <w:sz w:val="18"/>
                <w:szCs w:val="18"/>
              </w:rPr>
              <w:t>Le porte scorrevoli dispongono di un sistema di sicurezza che impedisca loro di uscire dalle guide o di cadere?</w:t>
            </w: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r>
      <w:tr w:rsidR="006215A0" w:rsidRPr="00B11E99" w:rsidTr="00EB53E4">
        <w:tc>
          <w:tcPr>
            <w:tcW w:w="675" w:type="dxa"/>
            <w:vAlign w:val="center"/>
          </w:tcPr>
          <w:p w:rsidR="006215A0" w:rsidRDefault="006215A0" w:rsidP="00EB53E4">
            <w:pPr>
              <w:autoSpaceDE w:val="0"/>
              <w:autoSpaceDN w:val="0"/>
              <w:adjustRightInd w:val="0"/>
              <w:jc w:val="center"/>
              <w:rPr>
                <w:rFonts w:ascii="Verdana" w:hAnsi="Verdana" w:cs="Times New Roman"/>
                <w:color w:val="393939"/>
                <w:sz w:val="18"/>
                <w:szCs w:val="18"/>
              </w:rPr>
            </w:pPr>
            <w:r>
              <w:rPr>
                <w:rFonts w:ascii="Verdana" w:hAnsi="Verdana" w:cs="Times New Roman"/>
                <w:color w:val="393939"/>
                <w:sz w:val="18"/>
                <w:szCs w:val="18"/>
              </w:rPr>
              <w:lastRenderedPageBreak/>
              <w:t>10</w:t>
            </w:r>
          </w:p>
        </w:tc>
        <w:tc>
          <w:tcPr>
            <w:tcW w:w="10773" w:type="dxa"/>
          </w:tcPr>
          <w:p w:rsidR="006215A0" w:rsidRPr="00E60817" w:rsidRDefault="006215A0" w:rsidP="00EB53E4">
            <w:pPr>
              <w:autoSpaceDE w:val="0"/>
              <w:autoSpaceDN w:val="0"/>
              <w:adjustRightInd w:val="0"/>
              <w:rPr>
                <w:rFonts w:ascii="Verdana" w:hAnsi="Verdana" w:cs="Times New Roman"/>
                <w:color w:val="212121"/>
                <w:sz w:val="18"/>
                <w:szCs w:val="18"/>
              </w:rPr>
            </w:pPr>
            <w:r w:rsidRPr="00E60817">
              <w:rPr>
                <w:rFonts w:ascii="Verdana" w:hAnsi="Verdana" w:cs="Times New Roman"/>
                <w:color w:val="212121"/>
                <w:sz w:val="18"/>
                <w:szCs w:val="18"/>
              </w:rPr>
              <w:t>Le porte ed i portoni che si aprono verso l'alto dispongono di un sistema di sicurezza che impedisca loro di ricadere?</w:t>
            </w: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r>
      <w:tr w:rsidR="006215A0" w:rsidRPr="00B11E99" w:rsidTr="00EB53E4">
        <w:tc>
          <w:tcPr>
            <w:tcW w:w="675" w:type="dxa"/>
            <w:vAlign w:val="center"/>
          </w:tcPr>
          <w:p w:rsidR="006215A0" w:rsidRDefault="006215A0" w:rsidP="00EB53E4">
            <w:pPr>
              <w:autoSpaceDE w:val="0"/>
              <w:autoSpaceDN w:val="0"/>
              <w:adjustRightInd w:val="0"/>
              <w:jc w:val="center"/>
              <w:rPr>
                <w:rFonts w:ascii="Verdana" w:hAnsi="Verdana" w:cs="Times New Roman"/>
                <w:color w:val="393939"/>
                <w:sz w:val="18"/>
                <w:szCs w:val="18"/>
              </w:rPr>
            </w:pPr>
            <w:r>
              <w:rPr>
                <w:rFonts w:ascii="Verdana" w:hAnsi="Verdana" w:cs="Times New Roman"/>
                <w:color w:val="393939"/>
                <w:sz w:val="18"/>
                <w:szCs w:val="18"/>
              </w:rPr>
              <w:t>11</w:t>
            </w:r>
          </w:p>
        </w:tc>
        <w:tc>
          <w:tcPr>
            <w:tcW w:w="10773" w:type="dxa"/>
          </w:tcPr>
          <w:p w:rsidR="006215A0" w:rsidRPr="00E60817" w:rsidRDefault="006215A0" w:rsidP="00EB53E4">
            <w:pPr>
              <w:autoSpaceDE w:val="0"/>
              <w:autoSpaceDN w:val="0"/>
              <w:adjustRightInd w:val="0"/>
              <w:rPr>
                <w:rFonts w:ascii="Verdana" w:hAnsi="Verdana" w:cs="Times New Roman"/>
                <w:color w:val="212121"/>
                <w:sz w:val="18"/>
                <w:szCs w:val="18"/>
              </w:rPr>
            </w:pPr>
            <w:r w:rsidRPr="00E60817">
              <w:rPr>
                <w:rFonts w:ascii="Verdana" w:hAnsi="Verdana" w:cs="Times New Roman"/>
                <w:color w:val="212121"/>
                <w:sz w:val="18"/>
                <w:szCs w:val="18"/>
              </w:rPr>
              <w:t>Le porte ed i portoni ad azionamento meccanico devono funzionare senza rischi di infortuni per i lavoratori. Essi devono essere muniti di dispositivi di arresto di emergenza facilmente identificabili ed accessibili e poter essere aperti anche manualmente, salvo che la loro apertura possa avvenire automaticamente in caso di mancanza di energia elettrica, vengono rispettate queste procedure?</w:t>
            </w: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r>
      <w:tr w:rsidR="006215A0" w:rsidRPr="00B11E99" w:rsidTr="00EB53E4">
        <w:tc>
          <w:tcPr>
            <w:tcW w:w="675" w:type="dxa"/>
            <w:vAlign w:val="center"/>
          </w:tcPr>
          <w:p w:rsidR="006215A0" w:rsidRDefault="006215A0" w:rsidP="00EB53E4">
            <w:pPr>
              <w:autoSpaceDE w:val="0"/>
              <w:autoSpaceDN w:val="0"/>
              <w:adjustRightInd w:val="0"/>
              <w:jc w:val="center"/>
              <w:rPr>
                <w:rFonts w:ascii="Verdana" w:hAnsi="Verdana" w:cs="Times New Roman"/>
                <w:color w:val="393939"/>
                <w:sz w:val="18"/>
                <w:szCs w:val="18"/>
              </w:rPr>
            </w:pPr>
            <w:r>
              <w:rPr>
                <w:rFonts w:ascii="Verdana" w:hAnsi="Verdana" w:cs="Times New Roman"/>
                <w:color w:val="393939"/>
                <w:sz w:val="18"/>
                <w:szCs w:val="18"/>
              </w:rPr>
              <w:t>12</w:t>
            </w:r>
          </w:p>
        </w:tc>
        <w:tc>
          <w:tcPr>
            <w:tcW w:w="10773" w:type="dxa"/>
          </w:tcPr>
          <w:p w:rsidR="006215A0" w:rsidRPr="00E60817" w:rsidRDefault="006215A0" w:rsidP="00EB53E4">
            <w:pPr>
              <w:autoSpaceDE w:val="0"/>
              <w:autoSpaceDN w:val="0"/>
              <w:adjustRightInd w:val="0"/>
              <w:rPr>
                <w:rFonts w:ascii="Verdana" w:hAnsi="Verdana" w:cs="Times New Roman"/>
                <w:color w:val="212121"/>
                <w:sz w:val="18"/>
                <w:szCs w:val="18"/>
              </w:rPr>
            </w:pPr>
            <w:r w:rsidRPr="00E60817">
              <w:rPr>
                <w:rFonts w:ascii="Verdana" w:hAnsi="Verdana" w:cs="Times New Roman"/>
                <w:color w:val="212121"/>
                <w:sz w:val="18"/>
                <w:szCs w:val="18"/>
              </w:rPr>
              <w:t>Le porte situate sul percorso delle vie di emergenza devono essere contrassegnate in maniera appropriata con segnaletica durevole conformemente alla normativa vigente. Esse devono poter essere aperte, in ogni momento, dall'interno senza aiuto speciale, vengono rispettate queste procedure?</w:t>
            </w: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r>
      <w:tr w:rsidR="006215A0" w:rsidRPr="00B11E99" w:rsidTr="00EB53E4">
        <w:tc>
          <w:tcPr>
            <w:tcW w:w="675" w:type="dxa"/>
            <w:vAlign w:val="center"/>
          </w:tcPr>
          <w:p w:rsidR="006215A0" w:rsidRPr="00005C68" w:rsidRDefault="006215A0" w:rsidP="00EB53E4">
            <w:pPr>
              <w:autoSpaceDE w:val="0"/>
              <w:autoSpaceDN w:val="0"/>
              <w:adjustRightInd w:val="0"/>
              <w:jc w:val="center"/>
              <w:rPr>
                <w:rFonts w:ascii="Verdana" w:hAnsi="Verdana" w:cs="Times New Roman"/>
                <w:color w:val="393939"/>
                <w:sz w:val="18"/>
                <w:szCs w:val="18"/>
              </w:rPr>
            </w:pPr>
            <w:r w:rsidRPr="00005C68">
              <w:rPr>
                <w:rFonts w:ascii="Verdana" w:hAnsi="Verdana" w:cs="Times New Roman"/>
                <w:color w:val="393939"/>
                <w:sz w:val="18"/>
                <w:szCs w:val="18"/>
              </w:rPr>
              <w:t>13</w:t>
            </w:r>
          </w:p>
        </w:tc>
        <w:tc>
          <w:tcPr>
            <w:tcW w:w="10773" w:type="dxa"/>
          </w:tcPr>
          <w:p w:rsidR="006215A0" w:rsidRPr="00005C68" w:rsidRDefault="006215A0" w:rsidP="00EB53E4">
            <w:pPr>
              <w:autoSpaceDE w:val="0"/>
              <w:autoSpaceDN w:val="0"/>
              <w:adjustRightInd w:val="0"/>
              <w:rPr>
                <w:rFonts w:ascii="Verdana" w:hAnsi="Verdana" w:cs="Times New Roman"/>
                <w:color w:val="212121"/>
                <w:sz w:val="18"/>
                <w:szCs w:val="18"/>
              </w:rPr>
            </w:pPr>
            <w:r w:rsidRPr="00005C68">
              <w:rPr>
                <w:rFonts w:ascii="Verdana" w:hAnsi="Verdana" w:cs="Times New Roman"/>
                <w:color w:val="212121"/>
                <w:sz w:val="18"/>
                <w:szCs w:val="18"/>
              </w:rPr>
              <w:t>Quando i luoghi di lavoro sono occupati le porte</w:t>
            </w:r>
            <w:r>
              <w:rPr>
                <w:rFonts w:ascii="Verdana" w:hAnsi="Verdana" w:cs="Times New Roman"/>
                <w:color w:val="212121"/>
                <w:sz w:val="18"/>
                <w:szCs w:val="18"/>
              </w:rPr>
              <w:t xml:space="preserve"> possono poter essere aperte? </w:t>
            </w:r>
            <w:r>
              <w:rPr>
                <w:rFonts w:ascii="Verdana" w:hAnsi="Verdana" w:cs="Times New Roman"/>
                <w:i/>
                <w:color w:val="212121"/>
                <w:sz w:val="16"/>
                <w:szCs w:val="16"/>
              </w:rPr>
              <w:t>Nota 3</w:t>
            </w: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r>
      <w:tr w:rsidR="006215A0" w:rsidRPr="00B11E99" w:rsidTr="00EB53E4">
        <w:tc>
          <w:tcPr>
            <w:tcW w:w="675" w:type="dxa"/>
            <w:vAlign w:val="center"/>
          </w:tcPr>
          <w:p w:rsidR="006215A0" w:rsidRPr="006215A0" w:rsidRDefault="006215A0" w:rsidP="00EB53E4">
            <w:pPr>
              <w:autoSpaceDE w:val="0"/>
              <w:autoSpaceDN w:val="0"/>
              <w:adjustRightInd w:val="0"/>
              <w:jc w:val="center"/>
              <w:rPr>
                <w:rFonts w:ascii="Verdana" w:hAnsi="Verdana" w:cs="Times New Roman"/>
                <w:color w:val="393939"/>
                <w:sz w:val="18"/>
                <w:szCs w:val="18"/>
              </w:rPr>
            </w:pPr>
            <w:r w:rsidRPr="006215A0">
              <w:rPr>
                <w:rFonts w:ascii="Verdana" w:hAnsi="Verdana" w:cs="Times New Roman"/>
                <w:color w:val="393939"/>
                <w:sz w:val="18"/>
                <w:szCs w:val="18"/>
              </w:rPr>
              <w:t>14</w:t>
            </w:r>
          </w:p>
        </w:tc>
        <w:tc>
          <w:tcPr>
            <w:tcW w:w="10773" w:type="dxa"/>
          </w:tcPr>
          <w:p w:rsidR="006215A0" w:rsidRPr="006215A0" w:rsidRDefault="006215A0" w:rsidP="00EB53E4">
            <w:pPr>
              <w:autoSpaceDE w:val="0"/>
              <w:autoSpaceDN w:val="0"/>
              <w:adjustRightInd w:val="0"/>
              <w:rPr>
                <w:rFonts w:ascii="Verdana" w:hAnsi="Verdana" w:cs="Times New Roman"/>
                <w:color w:val="212121"/>
                <w:sz w:val="18"/>
                <w:szCs w:val="18"/>
              </w:rPr>
            </w:pPr>
            <w:r w:rsidRPr="006215A0">
              <w:rPr>
                <w:rFonts w:ascii="Verdana" w:hAnsi="Verdana" w:cs="Times New Roman"/>
                <w:color w:val="212121"/>
                <w:sz w:val="18"/>
                <w:szCs w:val="18"/>
              </w:rPr>
              <w:t>La larghezza minima delle vie e delle uscite verso un luogo sicuro è multipla di 0,60 m e non inferiore a 1,20 m?</w:t>
            </w: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r>
      <w:tr w:rsidR="006215A0" w:rsidRPr="00B11E99" w:rsidTr="00EB53E4">
        <w:tc>
          <w:tcPr>
            <w:tcW w:w="675" w:type="dxa"/>
            <w:vAlign w:val="center"/>
          </w:tcPr>
          <w:p w:rsidR="006215A0" w:rsidRPr="006215A0" w:rsidRDefault="006215A0" w:rsidP="00EB53E4">
            <w:pPr>
              <w:autoSpaceDE w:val="0"/>
              <w:autoSpaceDN w:val="0"/>
              <w:adjustRightInd w:val="0"/>
              <w:jc w:val="center"/>
              <w:rPr>
                <w:rFonts w:ascii="Verdana" w:hAnsi="Verdana" w:cs="Times New Roman"/>
                <w:color w:val="393939"/>
                <w:sz w:val="18"/>
                <w:szCs w:val="18"/>
              </w:rPr>
            </w:pPr>
            <w:r w:rsidRPr="006215A0">
              <w:rPr>
                <w:rFonts w:ascii="Verdana" w:hAnsi="Verdana" w:cs="Times New Roman"/>
                <w:color w:val="393939"/>
                <w:sz w:val="18"/>
                <w:szCs w:val="18"/>
              </w:rPr>
              <w:t>15</w:t>
            </w:r>
          </w:p>
        </w:tc>
        <w:tc>
          <w:tcPr>
            <w:tcW w:w="10773" w:type="dxa"/>
          </w:tcPr>
          <w:p w:rsidR="006215A0" w:rsidRPr="006215A0" w:rsidRDefault="006215A0" w:rsidP="00EB53E4">
            <w:pPr>
              <w:autoSpaceDE w:val="0"/>
              <w:autoSpaceDN w:val="0"/>
              <w:adjustRightInd w:val="0"/>
              <w:rPr>
                <w:rFonts w:ascii="Verdana" w:hAnsi="Verdana" w:cs="Times New Roman"/>
                <w:color w:val="212121"/>
                <w:sz w:val="18"/>
                <w:szCs w:val="18"/>
              </w:rPr>
            </w:pPr>
            <w:r w:rsidRPr="006215A0">
              <w:rPr>
                <w:rFonts w:ascii="Verdana" w:hAnsi="Verdana" w:cs="Times New Roman"/>
                <w:color w:val="212121"/>
                <w:sz w:val="18"/>
                <w:szCs w:val="18"/>
              </w:rPr>
              <w:t>Le uscite verso un luogo sicuro sono apribili nel verso dell’esodo?</w:t>
            </w: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r>
      <w:tr w:rsidR="006215A0" w:rsidRPr="00B11E99" w:rsidTr="00EB53E4">
        <w:tc>
          <w:tcPr>
            <w:tcW w:w="675" w:type="dxa"/>
            <w:vAlign w:val="center"/>
          </w:tcPr>
          <w:p w:rsidR="006215A0" w:rsidRPr="006215A0" w:rsidRDefault="006215A0" w:rsidP="00EB53E4">
            <w:pPr>
              <w:autoSpaceDE w:val="0"/>
              <w:autoSpaceDN w:val="0"/>
              <w:adjustRightInd w:val="0"/>
              <w:jc w:val="center"/>
              <w:rPr>
                <w:rFonts w:ascii="Verdana" w:hAnsi="Verdana" w:cs="Times New Roman"/>
                <w:color w:val="393939"/>
                <w:sz w:val="18"/>
                <w:szCs w:val="18"/>
              </w:rPr>
            </w:pPr>
            <w:r w:rsidRPr="006215A0">
              <w:rPr>
                <w:rFonts w:ascii="Verdana" w:hAnsi="Verdana" w:cs="Times New Roman"/>
                <w:color w:val="393939"/>
                <w:sz w:val="18"/>
                <w:szCs w:val="18"/>
              </w:rPr>
              <w:t>16</w:t>
            </w:r>
          </w:p>
        </w:tc>
        <w:tc>
          <w:tcPr>
            <w:tcW w:w="10773" w:type="dxa"/>
          </w:tcPr>
          <w:p w:rsidR="006215A0" w:rsidRPr="006215A0" w:rsidRDefault="006215A0" w:rsidP="00EB53E4">
            <w:pPr>
              <w:autoSpaceDE w:val="0"/>
              <w:autoSpaceDN w:val="0"/>
              <w:adjustRightInd w:val="0"/>
              <w:rPr>
                <w:rFonts w:ascii="Verdana" w:hAnsi="Verdana" w:cs="Times New Roman"/>
                <w:color w:val="212121"/>
                <w:sz w:val="18"/>
                <w:szCs w:val="18"/>
              </w:rPr>
            </w:pPr>
            <w:r w:rsidRPr="006215A0">
              <w:rPr>
                <w:rFonts w:ascii="Verdana" w:hAnsi="Verdana" w:cs="Times New Roman"/>
                <w:color w:val="212121"/>
                <w:sz w:val="18"/>
                <w:szCs w:val="18"/>
              </w:rPr>
              <w:t>Le uscite verso un luogo sicuro, se chiuse, possono essere aperte facilmente e immediatamente da qualsiasi persona?</w:t>
            </w: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c>
          <w:tcPr>
            <w:tcW w:w="993" w:type="dxa"/>
          </w:tcPr>
          <w:p w:rsidR="006215A0" w:rsidRPr="00B11E99" w:rsidRDefault="006215A0" w:rsidP="00EB53E4">
            <w:pPr>
              <w:autoSpaceDE w:val="0"/>
              <w:autoSpaceDN w:val="0"/>
              <w:adjustRightInd w:val="0"/>
              <w:jc w:val="center"/>
              <w:rPr>
                <w:rFonts w:ascii="Verdana" w:hAnsi="Verdana" w:cs="Times New Roman"/>
                <w:color w:val="212121"/>
                <w:sz w:val="18"/>
                <w:szCs w:val="18"/>
              </w:rPr>
            </w:pPr>
          </w:p>
        </w:tc>
      </w:tr>
    </w:tbl>
    <w:p w:rsidR="00E258DF" w:rsidRPr="006215A0" w:rsidRDefault="006215A0" w:rsidP="006215A0">
      <w:pPr>
        <w:pStyle w:val="NormaleWeb"/>
        <w:rPr>
          <w:rFonts w:ascii="Verdana" w:eastAsiaTheme="minorEastAsia" w:hAnsi="Verdana"/>
          <w:color w:val="212121"/>
          <w:sz w:val="16"/>
          <w:szCs w:val="16"/>
        </w:rPr>
      </w:pPr>
      <w:r>
        <w:rPr>
          <w:rFonts w:ascii="Verdana" w:hAnsi="Verdana"/>
          <w:color w:val="212121"/>
          <w:sz w:val="18"/>
          <w:szCs w:val="18"/>
        </w:rPr>
        <w:br/>
      </w:r>
      <w:r w:rsidRPr="006215A0">
        <w:rPr>
          <w:rFonts w:ascii="Verdana" w:hAnsi="Verdana"/>
          <w:i/>
          <w:color w:val="212121"/>
          <w:sz w:val="16"/>
          <w:szCs w:val="16"/>
        </w:rPr>
        <w:t xml:space="preserve">Nota 1 - </w:t>
      </w:r>
      <w:r w:rsidRPr="006215A0">
        <w:rPr>
          <w:rFonts w:ascii="Verdana" w:eastAsiaTheme="minorEastAsia" w:hAnsi="Verdana"/>
          <w:color w:val="212121"/>
          <w:sz w:val="16"/>
          <w:szCs w:val="16"/>
        </w:rPr>
        <w:t>Quando in un locale si svolgono lavorazioni diverse da quelle previste al punto 02 della CK, la larghezza minima delle porte è la seguente:</w:t>
      </w:r>
      <w:r w:rsidRPr="006215A0">
        <w:rPr>
          <w:rFonts w:ascii="Verdana" w:eastAsiaTheme="minorEastAsia" w:hAnsi="Verdana"/>
          <w:color w:val="212121"/>
          <w:sz w:val="16"/>
          <w:szCs w:val="16"/>
        </w:rPr>
        <w:br/>
        <w:t>a)  quando in uno stesso locale i lavoratori normalmente ivi occupati siano fino a 25, il locale deve essere dotato di una porta avente larghezza minima di m 0,80;</w:t>
      </w:r>
      <w:r w:rsidRPr="006215A0">
        <w:rPr>
          <w:rFonts w:ascii="Verdana" w:eastAsiaTheme="minorEastAsia" w:hAnsi="Verdana"/>
          <w:color w:val="212121"/>
          <w:sz w:val="16"/>
          <w:szCs w:val="16"/>
        </w:rPr>
        <w:br/>
        <w:t>b) quando in uno stesso locale i lavoratori normalmente ivi occupati siano in numero compreso tra 26 e 50, il locale deve essere dotato di una porta avente larghezza minima di m 1,20 che si apra nel verso dell'esodo;</w:t>
      </w:r>
      <w:r w:rsidRPr="006215A0">
        <w:rPr>
          <w:rFonts w:ascii="Verdana" w:eastAsiaTheme="minorEastAsia" w:hAnsi="Verdana"/>
          <w:color w:val="212121"/>
          <w:sz w:val="16"/>
          <w:szCs w:val="16"/>
        </w:rPr>
        <w:br/>
        <w:t>c) quando in uno stesso locale i lavoratori normalmente ivi occupati siano in numero compreso tra 51 e 100, il locale deve essere dotato di una porta avente larghezza minima di m 1,20 e di una porta avente larghezza minima di m 0,80, che si aprano entrambe nel verso dell'esodo;</w:t>
      </w:r>
      <w:r w:rsidRPr="006215A0">
        <w:rPr>
          <w:rFonts w:ascii="Verdana" w:eastAsiaTheme="minorEastAsia" w:hAnsi="Verdana"/>
          <w:color w:val="212121"/>
          <w:sz w:val="16"/>
          <w:szCs w:val="16"/>
        </w:rPr>
        <w:br/>
        <w:t>d) quando in uno stesso locale i lavoratori normalmente ivi occupati siano in numero superiore a 100, in aggiunta alle porte previste al punto c) il locale deve essere dotato di almeno 1 porta che si apra nel verso dell'esodo avente larghezza minima di m 1,20 per ogni 50 lavoratori normalmente ivi occupati o frazione compresa tra 10 e 50, calcolati limitatamente all'eccedenza rispetto a 100.</w:t>
      </w:r>
      <w:r w:rsidRPr="006215A0">
        <w:rPr>
          <w:rFonts w:ascii="Verdana" w:eastAsiaTheme="minorEastAsia" w:hAnsi="Verdana"/>
          <w:color w:val="212121"/>
          <w:sz w:val="16"/>
          <w:szCs w:val="16"/>
        </w:rPr>
        <w:br/>
        <w:t>Il numero complessivo delle porte di cui al punto precedente, lettera d), può anche essere minore, purché la loro larghezza complessiva non risulti inferiore.</w:t>
      </w:r>
      <w:r w:rsidRPr="006215A0">
        <w:rPr>
          <w:rFonts w:ascii="Verdana" w:eastAsiaTheme="minorEastAsia" w:hAnsi="Verdana"/>
          <w:color w:val="212121"/>
          <w:sz w:val="16"/>
          <w:szCs w:val="16"/>
        </w:rPr>
        <w:br/>
      </w:r>
      <w:r>
        <w:rPr>
          <w:rFonts w:ascii="Verdana" w:hAnsi="Verdana"/>
          <w:i/>
          <w:color w:val="212121"/>
          <w:sz w:val="16"/>
          <w:szCs w:val="16"/>
        </w:rPr>
        <w:br/>
      </w:r>
      <w:r w:rsidRPr="006215A0">
        <w:rPr>
          <w:rFonts w:ascii="Verdana" w:hAnsi="Verdana"/>
          <w:i/>
          <w:color w:val="212121"/>
          <w:sz w:val="16"/>
          <w:szCs w:val="16"/>
        </w:rPr>
        <w:t xml:space="preserve">Nota 2 - </w:t>
      </w:r>
      <w:r w:rsidRPr="006215A0">
        <w:rPr>
          <w:rFonts w:ascii="Verdana" w:eastAsiaTheme="minorEastAsia" w:hAnsi="Verdana"/>
          <w:color w:val="212121"/>
          <w:sz w:val="16"/>
          <w:szCs w:val="16"/>
        </w:rPr>
        <w:t xml:space="preserve"> Quando in un locale di lavoro le porte possono, per numero, dimensioni, posizione, e materiali di realizzazione, consentire una rapida uscita delle persone ed essere agevolmente apribili dall'interno durante il lavoro, si applicano le disposizioni del punto 1.5.5 del </w:t>
      </w:r>
      <w:proofErr w:type="spellStart"/>
      <w:r w:rsidRPr="006215A0">
        <w:rPr>
          <w:rFonts w:ascii="Verdana" w:eastAsiaTheme="minorEastAsia" w:hAnsi="Verdana"/>
          <w:color w:val="212121"/>
          <w:sz w:val="16"/>
          <w:szCs w:val="16"/>
        </w:rPr>
        <w:t>DLgs</w:t>
      </w:r>
      <w:proofErr w:type="spellEnd"/>
      <w:r w:rsidRPr="006215A0">
        <w:rPr>
          <w:rFonts w:ascii="Verdana" w:eastAsiaTheme="minorEastAsia" w:hAnsi="Verdana"/>
          <w:color w:val="212121"/>
          <w:sz w:val="16"/>
          <w:szCs w:val="16"/>
        </w:rPr>
        <w:t xml:space="preserve"> 81/08 </w:t>
      </w:r>
      <w:proofErr w:type="spellStart"/>
      <w:r w:rsidRPr="006215A0">
        <w:rPr>
          <w:rFonts w:ascii="Verdana" w:eastAsiaTheme="minorEastAsia" w:hAnsi="Verdana"/>
          <w:color w:val="212121"/>
          <w:sz w:val="16"/>
          <w:szCs w:val="16"/>
        </w:rPr>
        <w:t>All</w:t>
      </w:r>
      <w:proofErr w:type="spellEnd"/>
      <w:r w:rsidRPr="006215A0">
        <w:rPr>
          <w:rFonts w:ascii="Verdana" w:eastAsiaTheme="minorEastAsia" w:hAnsi="Verdana"/>
          <w:color w:val="212121"/>
          <w:sz w:val="16"/>
          <w:szCs w:val="16"/>
        </w:rPr>
        <w:t>. IV in cui si evince che le vie e le uscite di emergenza devono avere altezza minima di m 2,0 e larghezza minima conforme alla normativa vigente in materia antincendio.</w:t>
      </w:r>
      <w:r w:rsidRPr="006215A0">
        <w:rPr>
          <w:rFonts w:ascii="Verdana" w:eastAsiaTheme="minorEastAsia" w:hAnsi="Verdana"/>
          <w:color w:val="212121"/>
          <w:sz w:val="16"/>
          <w:szCs w:val="16"/>
        </w:rPr>
        <w:br/>
      </w:r>
      <w:r>
        <w:rPr>
          <w:rFonts w:ascii="Verdana" w:hAnsi="Verdana"/>
          <w:i/>
          <w:color w:val="212121"/>
          <w:sz w:val="16"/>
          <w:szCs w:val="16"/>
        </w:rPr>
        <w:br/>
      </w:r>
      <w:r w:rsidRPr="006215A0">
        <w:rPr>
          <w:rFonts w:ascii="Verdana" w:hAnsi="Verdana"/>
          <w:i/>
          <w:color w:val="212121"/>
          <w:sz w:val="16"/>
          <w:szCs w:val="16"/>
        </w:rPr>
        <w:t xml:space="preserve">Nota 3 - </w:t>
      </w:r>
      <w:r w:rsidRPr="006215A0">
        <w:rPr>
          <w:rFonts w:ascii="Verdana" w:eastAsiaTheme="minorEastAsia" w:hAnsi="Verdana"/>
          <w:color w:val="212121"/>
          <w:sz w:val="16"/>
          <w:szCs w:val="16"/>
        </w:rPr>
        <w:t>I luoghi di lavoro già utilizzati prima del 1° gennaio 1993 devono essere provvisti di porte di uscita che, per numero ed ubicazione, consentono la rapida uscita delle persone e che sono agevolmente apribili dall'interno durante il lavoro. Comunque, detti luoghi devono essere adeguati quanto meno alle disposizioni di cui ai precedenti punti 1.6.9. e 1.6.10. Per i luoghi di lavoro costruiti o utilizzati prima del 27 novembre 1994 non si applicano le disposizioni dei punti 02 e note della CK concernenti la larghezza delle porte. In ogni caso la larghezza delle porte di uscita di detti luoghi di lavoro deve essere conforme a quanto previsto dalla concessione edilizia ovvero dalla licenza di abitabilità.</w:t>
      </w:r>
    </w:p>
    <w:sectPr w:rsidR="00E258DF" w:rsidRPr="006215A0" w:rsidSect="008214D9">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417" w:bottom="1134" w:left="1134" w:header="708" w:footer="2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E23" w:rsidRDefault="00332E23" w:rsidP="008214D9">
      <w:pPr>
        <w:spacing w:after="0" w:line="240" w:lineRule="auto"/>
      </w:pPr>
      <w:r>
        <w:separator/>
      </w:r>
    </w:p>
  </w:endnote>
  <w:endnote w:type="continuationSeparator" w:id="0">
    <w:p w:rsidR="00332E23" w:rsidRDefault="00332E23" w:rsidP="00821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335" w:rsidRDefault="00DC433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11165"/>
      <w:gridCol w:w="3262"/>
    </w:tblGrid>
    <w:tr w:rsidR="008214D9" w:rsidTr="008214D9">
      <w:tc>
        <w:tcPr>
          <w:tcW w:w="11165" w:type="dxa"/>
        </w:tcPr>
        <w:p w:rsidR="008214D9" w:rsidRPr="008214D9" w:rsidRDefault="008214D9" w:rsidP="00EB53E4">
          <w:pPr>
            <w:pStyle w:val="Intestazione"/>
            <w:rPr>
              <w:sz w:val="16"/>
              <w:szCs w:val="16"/>
            </w:rPr>
          </w:pPr>
          <w:r w:rsidRPr="008214D9">
            <w:rPr>
              <w:rFonts w:ascii="Verdana" w:hAnsi="Verdana" w:cs="Times New Roman"/>
              <w:iCs/>
              <w:color w:val="1F1F1F"/>
              <w:sz w:val="16"/>
              <w:szCs w:val="16"/>
            </w:rPr>
            <w:t xml:space="preserve">Attenzione: la </w:t>
          </w:r>
          <w:proofErr w:type="spellStart"/>
          <w:r w:rsidRPr="008214D9">
            <w:rPr>
              <w:rFonts w:ascii="Verdana" w:hAnsi="Verdana" w:cs="Times New Roman"/>
              <w:iCs/>
              <w:color w:val="1F1F1F"/>
              <w:sz w:val="16"/>
              <w:szCs w:val="16"/>
            </w:rPr>
            <w:t>check</w:t>
          </w:r>
          <w:proofErr w:type="spellEnd"/>
          <w:r w:rsidRPr="008214D9">
            <w:rPr>
              <w:rFonts w:ascii="Verdana" w:hAnsi="Verdana" w:cs="Times New Roman"/>
              <w:iCs/>
              <w:color w:val="1F1F1F"/>
              <w:sz w:val="16"/>
              <w:szCs w:val="16"/>
            </w:rPr>
            <w:t xml:space="preserve"> list </w:t>
          </w:r>
          <w:r>
            <w:rPr>
              <w:rFonts w:ascii="Verdana" w:hAnsi="Verdana" w:cs="Times New Roman"/>
              <w:iCs/>
              <w:color w:val="1F1F1F"/>
              <w:sz w:val="16"/>
              <w:szCs w:val="16"/>
            </w:rPr>
            <w:t>può avere carattere non esaustivo e va eventualmente adattata di caso in caso</w:t>
          </w:r>
        </w:p>
      </w:tc>
      <w:tc>
        <w:tcPr>
          <w:tcW w:w="3262" w:type="dxa"/>
        </w:tcPr>
        <w:p w:rsidR="008214D9" w:rsidRPr="008214D9" w:rsidRDefault="00036877" w:rsidP="00EB53E4">
          <w:pPr>
            <w:pStyle w:val="Intestazione"/>
            <w:jc w:val="right"/>
            <w:rPr>
              <w:rFonts w:ascii="Verdana" w:hAnsi="Verdana"/>
              <w:sz w:val="16"/>
              <w:szCs w:val="16"/>
            </w:rPr>
          </w:pPr>
          <w:r>
            <w:rPr>
              <w:rFonts w:ascii="Verdana" w:hAnsi="Verdana"/>
              <w:sz w:val="16"/>
              <w:szCs w:val="16"/>
            </w:rPr>
            <w:t>Elaborato: Certifico S.r.l. - PG</w:t>
          </w:r>
        </w:p>
      </w:tc>
    </w:tr>
  </w:tbl>
  <w:p w:rsidR="008214D9" w:rsidRDefault="008214D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335" w:rsidRDefault="00DC433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E23" w:rsidRDefault="00332E23" w:rsidP="008214D9">
      <w:pPr>
        <w:spacing w:after="0" w:line="240" w:lineRule="auto"/>
      </w:pPr>
      <w:r>
        <w:separator/>
      </w:r>
    </w:p>
  </w:footnote>
  <w:footnote w:type="continuationSeparator" w:id="0">
    <w:p w:rsidR="00332E23" w:rsidRDefault="00332E23" w:rsidP="008214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335" w:rsidRDefault="00DC433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14425" w:type="dxa"/>
      <w:tblBorders>
        <w:top w:val="single" w:sz="4" w:space="0" w:color="BFBFBF" w:themeColor="background1" w:themeShade="BF"/>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9039"/>
      <w:gridCol w:w="5386"/>
    </w:tblGrid>
    <w:tr w:rsidR="008214D9" w:rsidTr="007B56F1">
      <w:tc>
        <w:tcPr>
          <w:tcW w:w="9039" w:type="dxa"/>
        </w:tcPr>
        <w:p w:rsidR="008214D9" w:rsidRPr="006215A0" w:rsidRDefault="006215A0" w:rsidP="0090139D">
          <w:pPr>
            <w:autoSpaceDE w:val="0"/>
            <w:autoSpaceDN w:val="0"/>
            <w:adjustRightInd w:val="0"/>
            <w:spacing w:after="0" w:line="240" w:lineRule="auto"/>
            <w:rPr>
              <w:rFonts w:ascii="Verdana" w:hAnsi="Verdana" w:cs="Times New Roman"/>
              <w:b/>
              <w:iCs/>
              <w:color w:val="1F1F1F"/>
              <w:sz w:val="16"/>
              <w:szCs w:val="16"/>
            </w:rPr>
          </w:pPr>
          <w:r w:rsidRPr="006215A0">
            <w:rPr>
              <w:rFonts w:ascii="Verdana" w:hAnsi="Verdana" w:cs="Times New Roman"/>
              <w:b/>
              <w:iCs/>
              <w:color w:val="1F1F1F"/>
              <w:sz w:val="16"/>
              <w:szCs w:val="16"/>
            </w:rPr>
            <w:t xml:space="preserve">CK1.6 - Pericoli: </w:t>
          </w:r>
          <w:r w:rsidRPr="006215A0">
            <w:rPr>
              <w:rFonts w:ascii="Verdana" w:hAnsi="Verdana" w:cs="Times New Roman"/>
              <w:iCs/>
              <w:color w:val="1F1F1F"/>
              <w:sz w:val="16"/>
              <w:szCs w:val="16"/>
            </w:rPr>
            <w:t>Porte e portoni</w:t>
          </w:r>
        </w:p>
      </w:tc>
      <w:tc>
        <w:tcPr>
          <w:tcW w:w="5386" w:type="dxa"/>
        </w:tcPr>
        <w:p w:rsidR="008214D9" w:rsidRPr="008214D9" w:rsidRDefault="00DC4335" w:rsidP="008214D9">
          <w:pPr>
            <w:pStyle w:val="Intestazione"/>
            <w:jc w:val="right"/>
            <w:rPr>
              <w:rFonts w:ascii="Verdana" w:hAnsi="Verdana"/>
              <w:sz w:val="16"/>
              <w:szCs w:val="16"/>
            </w:rPr>
          </w:pPr>
          <w:r>
            <w:rPr>
              <w:rFonts w:ascii="Verdana" w:hAnsi="Verdana"/>
              <w:sz w:val="16"/>
              <w:szCs w:val="16"/>
            </w:rPr>
            <w:t xml:space="preserve">Rev. 3.0 - </w:t>
          </w:r>
          <w:r>
            <w:rPr>
              <w:rFonts w:ascii="Verdana" w:hAnsi="Verdana"/>
              <w:sz w:val="16"/>
              <w:szCs w:val="16"/>
            </w:rPr>
            <w:t>2017</w:t>
          </w:r>
          <w:bookmarkStart w:id="0" w:name="_GoBack"/>
          <w:bookmarkEnd w:id="0"/>
        </w:p>
      </w:tc>
    </w:tr>
  </w:tbl>
  <w:p w:rsidR="008214D9" w:rsidRDefault="008214D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335" w:rsidRDefault="00DC433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4D9"/>
    <w:rsid w:val="00036877"/>
    <w:rsid w:val="001C3CEA"/>
    <w:rsid w:val="00265432"/>
    <w:rsid w:val="00332E23"/>
    <w:rsid w:val="003915AA"/>
    <w:rsid w:val="00495748"/>
    <w:rsid w:val="006215A0"/>
    <w:rsid w:val="007B0CCD"/>
    <w:rsid w:val="007B56F1"/>
    <w:rsid w:val="007E6124"/>
    <w:rsid w:val="008214D9"/>
    <w:rsid w:val="008E7781"/>
    <w:rsid w:val="0090139D"/>
    <w:rsid w:val="009D3C4E"/>
    <w:rsid w:val="00B83B68"/>
    <w:rsid w:val="00C07635"/>
    <w:rsid w:val="00D30FD5"/>
    <w:rsid w:val="00DC4335"/>
    <w:rsid w:val="00E258DF"/>
    <w:rsid w:val="00F358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14D9"/>
    <w:pPr>
      <w:spacing w:after="200" w:line="276" w:lineRule="auto"/>
    </w:pPr>
    <w:rPr>
      <w:rFonts w:eastAsiaTheme="minorEastAsia"/>
      <w:lang w:eastAsia="it-IT"/>
    </w:rPr>
  </w:style>
  <w:style w:type="paragraph" w:styleId="Titolo1">
    <w:name w:val="heading 1"/>
    <w:basedOn w:val="Normale"/>
    <w:next w:val="Normale"/>
    <w:link w:val="Titolo1Carattere"/>
    <w:uiPriority w:val="9"/>
    <w:qFormat/>
    <w:rsid w:val="0026543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214D9"/>
    <w:pPr>
      <w:tabs>
        <w:tab w:val="center" w:pos="4819"/>
        <w:tab w:val="right" w:pos="9638"/>
      </w:tabs>
      <w:spacing w:after="0" w:line="240" w:lineRule="auto"/>
    </w:pPr>
    <w:rPr>
      <w:rFonts w:eastAsiaTheme="minorHAnsi"/>
      <w:lang w:eastAsia="en-US"/>
    </w:rPr>
  </w:style>
  <w:style w:type="character" w:customStyle="1" w:styleId="IntestazioneCarattere">
    <w:name w:val="Intestazione Carattere"/>
    <w:basedOn w:val="Carpredefinitoparagrafo"/>
    <w:link w:val="Intestazione"/>
    <w:uiPriority w:val="99"/>
    <w:rsid w:val="008214D9"/>
  </w:style>
  <w:style w:type="paragraph" w:styleId="Pidipagina">
    <w:name w:val="footer"/>
    <w:basedOn w:val="Normale"/>
    <w:link w:val="PidipaginaCarattere"/>
    <w:uiPriority w:val="99"/>
    <w:unhideWhenUsed/>
    <w:rsid w:val="008214D9"/>
    <w:pPr>
      <w:tabs>
        <w:tab w:val="center" w:pos="4819"/>
        <w:tab w:val="right" w:pos="9638"/>
      </w:tabs>
      <w:spacing w:after="0" w:line="240" w:lineRule="auto"/>
    </w:pPr>
    <w:rPr>
      <w:rFonts w:eastAsiaTheme="minorHAnsi"/>
      <w:lang w:eastAsia="en-US"/>
    </w:rPr>
  </w:style>
  <w:style w:type="character" w:customStyle="1" w:styleId="PidipaginaCarattere">
    <w:name w:val="Piè di pagina Carattere"/>
    <w:basedOn w:val="Carpredefinitoparagrafo"/>
    <w:link w:val="Pidipagina"/>
    <w:uiPriority w:val="99"/>
    <w:rsid w:val="008214D9"/>
  </w:style>
  <w:style w:type="paragraph" w:styleId="Testofumetto">
    <w:name w:val="Balloon Text"/>
    <w:basedOn w:val="Normale"/>
    <w:link w:val="TestofumettoCarattere"/>
    <w:uiPriority w:val="99"/>
    <w:semiHidden/>
    <w:unhideWhenUsed/>
    <w:rsid w:val="008214D9"/>
    <w:pPr>
      <w:spacing w:after="0" w:line="240" w:lineRule="auto"/>
    </w:pPr>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8214D9"/>
    <w:rPr>
      <w:rFonts w:ascii="Tahoma" w:hAnsi="Tahoma" w:cs="Tahoma"/>
      <w:sz w:val="16"/>
      <w:szCs w:val="16"/>
    </w:rPr>
  </w:style>
  <w:style w:type="table" w:styleId="Grigliatabella">
    <w:name w:val="Table Grid"/>
    <w:basedOn w:val="Tabellanormale"/>
    <w:uiPriority w:val="59"/>
    <w:rsid w:val="0082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265432"/>
    <w:rPr>
      <w:rFonts w:asciiTheme="majorHAnsi" w:eastAsiaTheme="majorEastAsia" w:hAnsiTheme="majorHAnsi" w:cstheme="majorBidi"/>
      <w:b/>
      <w:bCs/>
      <w:color w:val="2E74B5" w:themeColor="accent1" w:themeShade="BF"/>
      <w:sz w:val="28"/>
      <w:szCs w:val="28"/>
      <w:lang w:eastAsia="it-IT"/>
    </w:rPr>
  </w:style>
  <w:style w:type="paragraph" w:styleId="Citazione">
    <w:name w:val="Quote"/>
    <w:basedOn w:val="Normale"/>
    <w:next w:val="Normale"/>
    <w:link w:val="CitazioneCarattere"/>
    <w:uiPriority w:val="29"/>
    <w:qFormat/>
    <w:rsid w:val="00265432"/>
    <w:rPr>
      <w:i/>
      <w:iCs/>
      <w:color w:val="000000" w:themeColor="text1"/>
    </w:rPr>
  </w:style>
  <w:style w:type="character" w:customStyle="1" w:styleId="CitazioneCarattere">
    <w:name w:val="Citazione Carattere"/>
    <w:basedOn w:val="Carpredefinitoparagrafo"/>
    <w:link w:val="Citazione"/>
    <w:uiPriority w:val="29"/>
    <w:rsid w:val="00265432"/>
    <w:rPr>
      <w:rFonts w:eastAsiaTheme="minorEastAsia"/>
      <w:i/>
      <w:iCs/>
      <w:color w:val="000000" w:themeColor="text1"/>
      <w:lang w:eastAsia="it-IT"/>
    </w:rPr>
  </w:style>
  <w:style w:type="paragraph" w:styleId="NormaleWeb">
    <w:name w:val="Normal (Web)"/>
    <w:basedOn w:val="Normale"/>
    <w:uiPriority w:val="99"/>
    <w:unhideWhenUsed/>
    <w:rsid w:val="00F3588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14D9"/>
    <w:pPr>
      <w:spacing w:after="200" w:line="276" w:lineRule="auto"/>
    </w:pPr>
    <w:rPr>
      <w:rFonts w:eastAsiaTheme="minorEastAsia"/>
      <w:lang w:eastAsia="it-IT"/>
    </w:rPr>
  </w:style>
  <w:style w:type="paragraph" w:styleId="Titolo1">
    <w:name w:val="heading 1"/>
    <w:basedOn w:val="Normale"/>
    <w:next w:val="Normale"/>
    <w:link w:val="Titolo1Carattere"/>
    <w:uiPriority w:val="9"/>
    <w:qFormat/>
    <w:rsid w:val="0026543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214D9"/>
    <w:pPr>
      <w:tabs>
        <w:tab w:val="center" w:pos="4819"/>
        <w:tab w:val="right" w:pos="9638"/>
      </w:tabs>
      <w:spacing w:after="0" w:line="240" w:lineRule="auto"/>
    </w:pPr>
    <w:rPr>
      <w:rFonts w:eastAsiaTheme="minorHAnsi"/>
      <w:lang w:eastAsia="en-US"/>
    </w:rPr>
  </w:style>
  <w:style w:type="character" w:customStyle="1" w:styleId="IntestazioneCarattere">
    <w:name w:val="Intestazione Carattere"/>
    <w:basedOn w:val="Carpredefinitoparagrafo"/>
    <w:link w:val="Intestazione"/>
    <w:uiPriority w:val="99"/>
    <w:rsid w:val="008214D9"/>
  </w:style>
  <w:style w:type="paragraph" w:styleId="Pidipagina">
    <w:name w:val="footer"/>
    <w:basedOn w:val="Normale"/>
    <w:link w:val="PidipaginaCarattere"/>
    <w:uiPriority w:val="99"/>
    <w:unhideWhenUsed/>
    <w:rsid w:val="008214D9"/>
    <w:pPr>
      <w:tabs>
        <w:tab w:val="center" w:pos="4819"/>
        <w:tab w:val="right" w:pos="9638"/>
      </w:tabs>
      <w:spacing w:after="0" w:line="240" w:lineRule="auto"/>
    </w:pPr>
    <w:rPr>
      <w:rFonts w:eastAsiaTheme="minorHAnsi"/>
      <w:lang w:eastAsia="en-US"/>
    </w:rPr>
  </w:style>
  <w:style w:type="character" w:customStyle="1" w:styleId="PidipaginaCarattere">
    <w:name w:val="Piè di pagina Carattere"/>
    <w:basedOn w:val="Carpredefinitoparagrafo"/>
    <w:link w:val="Pidipagina"/>
    <w:uiPriority w:val="99"/>
    <w:rsid w:val="008214D9"/>
  </w:style>
  <w:style w:type="paragraph" w:styleId="Testofumetto">
    <w:name w:val="Balloon Text"/>
    <w:basedOn w:val="Normale"/>
    <w:link w:val="TestofumettoCarattere"/>
    <w:uiPriority w:val="99"/>
    <w:semiHidden/>
    <w:unhideWhenUsed/>
    <w:rsid w:val="008214D9"/>
    <w:pPr>
      <w:spacing w:after="0" w:line="240" w:lineRule="auto"/>
    </w:pPr>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8214D9"/>
    <w:rPr>
      <w:rFonts w:ascii="Tahoma" w:hAnsi="Tahoma" w:cs="Tahoma"/>
      <w:sz w:val="16"/>
      <w:szCs w:val="16"/>
    </w:rPr>
  </w:style>
  <w:style w:type="table" w:styleId="Grigliatabella">
    <w:name w:val="Table Grid"/>
    <w:basedOn w:val="Tabellanormale"/>
    <w:uiPriority w:val="59"/>
    <w:rsid w:val="0082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265432"/>
    <w:rPr>
      <w:rFonts w:asciiTheme="majorHAnsi" w:eastAsiaTheme="majorEastAsia" w:hAnsiTheme="majorHAnsi" w:cstheme="majorBidi"/>
      <w:b/>
      <w:bCs/>
      <w:color w:val="2E74B5" w:themeColor="accent1" w:themeShade="BF"/>
      <w:sz w:val="28"/>
      <w:szCs w:val="28"/>
      <w:lang w:eastAsia="it-IT"/>
    </w:rPr>
  </w:style>
  <w:style w:type="paragraph" w:styleId="Citazione">
    <w:name w:val="Quote"/>
    <w:basedOn w:val="Normale"/>
    <w:next w:val="Normale"/>
    <w:link w:val="CitazioneCarattere"/>
    <w:uiPriority w:val="29"/>
    <w:qFormat/>
    <w:rsid w:val="00265432"/>
    <w:rPr>
      <w:i/>
      <w:iCs/>
      <w:color w:val="000000" w:themeColor="text1"/>
    </w:rPr>
  </w:style>
  <w:style w:type="character" w:customStyle="1" w:styleId="CitazioneCarattere">
    <w:name w:val="Citazione Carattere"/>
    <w:basedOn w:val="Carpredefinitoparagrafo"/>
    <w:link w:val="Citazione"/>
    <w:uiPriority w:val="29"/>
    <w:rsid w:val="00265432"/>
    <w:rPr>
      <w:rFonts w:eastAsiaTheme="minorEastAsia"/>
      <w:i/>
      <w:iCs/>
      <w:color w:val="000000" w:themeColor="text1"/>
      <w:lang w:eastAsia="it-IT"/>
    </w:rPr>
  </w:style>
  <w:style w:type="paragraph" w:styleId="NormaleWeb">
    <w:name w:val="Normal (Web)"/>
    <w:basedOn w:val="Normale"/>
    <w:uiPriority w:val="99"/>
    <w:unhideWhenUsed/>
    <w:rsid w:val="00F358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931</Words>
  <Characters>5312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Maccarelli</dc:creator>
  <cp:lastModifiedBy>Certifico S.r.l.</cp:lastModifiedBy>
  <cp:revision>3</cp:revision>
  <dcterms:created xsi:type="dcterms:W3CDTF">2013-05-18T15:06:00Z</dcterms:created>
  <dcterms:modified xsi:type="dcterms:W3CDTF">2017-11-01T12:29:00Z</dcterms:modified>
</cp:coreProperties>
</file>